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2E67F" w14:textId="77777777" w:rsidR="004A69ED" w:rsidRDefault="001A2315" w:rsidP="001A2315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1C4D28">
        <w:rPr>
          <w:rFonts w:asciiTheme="minorHAnsi" w:hAnsiTheme="minorHAnsi" w:cstheme="minorHAnsi"/>
          <w:b/>
          <w:szCs w:val="24"/>
        </w:rPr>
        <w:t>A</w:t>
      </w:r>
      <w:r>
        <w:rPr>
          <w:rFonts w:asciiTheme="minorHAnsi" w:hAnsiTheme="minorHAnsi" w:cstheme="minorHAnsi"/>
          <w:b/>
          <w:szCs w:val="24"/>
        </w:rPr>
        <w:t>NEXO I</w:t>
      </w:r>
      <w:r w:rsidRPr="001C4D28">
        <w:rPr>
          <w:rFonts w:asciiTheme="minorHAnsi" w:hAnsiTheme="minorHAnsi" w:cstheme="minorHAnsi"/>
          <w:b/>
          <w:szCs w:val="24"/>
        </w:rPr>
        <w:t>: Relación de miembros del Comité de Seguimiento</w:t>
      </w:r>
      <w:r w:rsidR="004A69ED">
        <w:rPr>
          <w:rFonts w:asciiTheme="minorHAnsi" w:hAnsiTheme="minorHAnsi" w:cstheme="minorHAnsi"/>
          <w:b/>
          <w:szCs w:val="24"/>
        </w:rPr>
        <w:t xml:space="preserve"> </w:t>
      </w:r>
    </w:p>
    <w:p w14:paraId="7A3A6219" w14:textId="544C8EE6" w:rsidR="001A2315" w:rsidRPr="004A69ED" w:rsidRDefault="001A2315" w:rsidP="001A2315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4A69ED">
        <w:rPr>
          <w:rFonts w:asciiTheme="minorHAnsi" w:hAnsiTheme="minorHAnsi" w:cstheme="minorHAnsi"/>
          <w:b/>
          <w:szCs w:val="24"/>
        </w:rPr>
        <w:t>del Programa del País Vasco FEDER 2021-2027</w:t>
      </w:r>
    </w:p>
    <w:p w14:paraId="30B899A5" w14:textId="7932379E" w:rsidR="00B84642" w:rsidRDefault="00B84642" w:rsidP="00F24904">
      <w:pPr>
        <w:spacing w:line="264" w:lineRule="auto"/>
        <w:contextualSpacing/>
        <w:jc w:val="both"/>
        <w:rPr>
          <w:rFonts w:asciiTheme="minorHAnsi" w:hAnsiTheme="minorHAnsi" w:cstheme="minorHAnsi"/>
        </w:rPr>
      </w:pPr>
    </w:p>
    <w:p w14:paraId="168C908E" w14:textId="77777777" w:rsidR="00CF7850" w:rsidRPr="00345562" w:rsidRDefault="00CF7850" w:rsidP="00F24904">
      <w:pPr>
        <w:spacing w:line="264" w:lineRule="auto"/>
        <w:contextualSpacing/>
        <w:jc w:val="both"/>
        <w:rPr>
          <w:rFonts w:asciiTheme="minorHAnsi" w:hAnsiTheme="minorHAnsi" w:cstheme="minorHAnsi"/>
        </w:rPr>
      </w:pPr>
    </w:p>
    <w:p w14:paraId="43D164EA" w14:textId="18DC7794" w:rsidR="001A2315" w:rsidRPr="00345562" w:rsidRDefault="00B84642" w:rsidP="00F24904">
      <w:pPr>
        <w:pStyle w:val="Prrafodelista"/>
        <w:numPr>
          <w:ilvl w:val="0"/>
          <w:numId w:val="33"/>
        </w:numPr>
        <w:spacing w:line="264" w:lineRule="auto"/>
        <w:contextualSpacing/>
        <w:jc w:val="both"/>
        <w:rPr>
          <w:rFonts w:asciiTheme="minorHAnsi" w:hAnsiTheme="minorHAnsi" w:cstheme="minorHAnsi"/>
          <w:b/>
        </w:rPr>
      </w:pPr>
      <w:r w:rsidRPr="00345562">
        <w:rPr>
          <w:rFonts w:asciiTheme="minorHAnsi" w:hAnsiTheme="minorHAnsi" w:cstheme="minorHAnsi"/>
          <w:b/>
        </w:rPr>
        <w:t>Presidencia.</w:t>
      </w:r>
    </w:p>
    <w:p w14:paraId="5CE42D2C" w14:textId="77777777" w:rsidR="00F24904" w:rsidRPr="00345562" w:rsidRDefault="00F24904" w:rsidP="00F24904">
      <w:pPr>
        <w:spacing w:line="264" w:lineRule="auto"/>
        <w:contextualSpacing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2278"/>
        <w:gridCol w:w="1550"/>
        <w:gridCol w:w="5908"/>
      </w:tblGrid>
      <w:tr w:rsidR="004A69ED" w:rsidRPr="00345562" w14:paraId="6C699CFA" w14:textId="77777777" w:rsidTr="004A69ED">
        <w:tc>
          <w:tcPr>
            <w:tcW w:w="1170" w:type="pct"/>
          </w:tcPr>
          <w:p w14:paraId="53193B79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Nombre</w:t>
            </w:r>
          </w:p>
        </w:tc>
        <w:tc>
          <w:tcPr>
            <w:tcW w:w="796" w:type="pct"/>
          </w:tcPr>
          <w:p w14:paraId="0A0B8254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Cargo</w:t>
            </w:r>
          </w:p>
        </w:tc>
        <w:tc>
          <w:tcPr>
            <w:tcW w:w="3034" w:type="pct"/>
          </w:tcPr>
          <w:p w14:paraId="76937D2B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Organismo o entidad</w:t>
            </w:r>
          </w:p>
        </w:tc>
      </w:tr>
      <w:tr w:rsidR="004A69ED" w:rsidRPr="00345562" w14:paraId="757D6CBA" w14:textId="77777777" w:rsidTr="004A69ED">
        <w:tc>
          <w:tcPr>
            <w:tcW w:w="1170" w:type="pct"/>
            <w:vAlign w:val="center"/>
          </w:tcPr>
          <w:p w14:paraId="2AB81E61" w14:textId="38EF2DCC" w:rsidR="004A69ED" w:rsidRPr="00345562" w:rsidRDefault="004A69ED" w:rsidP="00175EBA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Iñaki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Barredo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Ardanza</w:t>
            </w:r>
            <w:proofErr w:type="spellEnd"/>
          </w:p>
        </w:tc>
        <w:tc>
          <w:tcPr>
            <w:tcW w:w="796" w:type="pct"/>
            <w:vAlign w:val="center"/>
          </w:tcPr>
          <w:p w14:paraId="747236F1" w14:textId="71B7E10B" w:rsidR="004A69ED" w:rsidRPr="00345562" w:rsidRDefault="004A69ED" w:rsidP="00CA54A0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Viceconsejero</w:t>
            </w:r>
            <w:proofErr w:type="spellEnd"/>
          </w:p>
        </w:tc>
        <w:tc>
          <w:tcPr>
            <w:tcW w:w="3034" w:type="pct"/>
            <w:vAlign w:val="center"/>
          </w:tcPr>
          <w:p w14:paraId="5CB2B53C" w14:textId="36414AEC" w:rsidR="004A69ED" w:rsidRPr="00345562" w:rsidRDefault="004A69ED" w:rsidP="00CA54A0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Viceconsejería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de Economía y Fondos Europeos. Gobierno Vasco</w:t>
            </w:r>
          </w:p>
        </w:tc>
      </w:tr>
      <w:tr w:rsidR="004A69ED" w:rsidRPr="00345562" w14:paraId="191BBEC2" w14:textId="77777777" w:rsidTr="004A69ED">
        <w:tc>
          <w:tcPr>
            <w:tcW w:w="1170" w:type="pct"/>
            <w:vAlign w:val="center"/>
          </w:tcPr>
          <w:p w14:paraId="1B40AD1A" w14:textId="00EEC183" w:rsidR="004A69ED" w:rsidRPr="00345562" w:rsidRDefault="004A69ED" w:rsidP="00CA54A0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Esperanza Samblas Quintana</w:t>
            </w:r>
          </w:p>
        </w:tc>
        <w:tc>
          <w:tcPr>
            <w:tcW w:w="796" w:type="pct"/>
            <w:vAlign w:val="center"/>
          </w:tcPr>
          <w:p w14:paraId="1B3D7B24" w14:textId="0C05FF5F" w:rsidR="004A69ED" w:rsidRPr="00345562" w:rsidRDefault="004A69ED" w:rsidP="00CA54A0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Directora General</w:t>
            </w:r>
          </w:p>
        </w:tc>
        <w:tc>
          <w:tcPr>
            <w:tcW w:w="3034" w:type="pct"/>
            <w:vAlign w:val="center"/>
          </w:tcPr>
          <w:p w14:paraId="20A9CC80" w14:textId="5D22A86A" w:rsidR="004A69ED" w:rsidRPr="00345562" w:rsidRDefault="004A69ED" w:rsidP="00CA54A0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Dirección General de Fondos Europeos, Ministerio de Hacienda y Función Pública</w:t>
            </w:r>
          </w:p>
        </w:tc>
      </w:tr>
    </w:tbl>
    <w:p w14:paraId="0F0967FE" w14:textId="0EEA1283" w:rsidR="00F66BC2" w:rsidRDefault="00F66BC2" w:rsidP="004A69ED">
      <w:pPr>
        <w:contextualSpacing/>
        <w:jc w:val="both"/>
        <w:rPr>
          <w:rFonts w:asciiTheme="minorHAnsi" w:hAnsiTheme="minorHAnsi" w:cstheme="minorHAnsi"/>
        </w:rPr>
      </w:pPr>
    </w:p>
    <w:p w14:paraId="44D4E9DB" w14:textId="77777777" w:rsidR="00CF7850" w:rsidRPr="00345562" w:rsidRDefault="00CF7850" w:rsidP="004A69ED">
      <w:pPr>
        <w:contextualSpacing/>
        <w:jc w:val="both"/>
        <w:rPr>
          <w:rFonts w:asciiTheme="minorHAnsi" w:hAnsiTheme="minorHAnsi" w:cstheme="minorHAnsi"/>
        </w:rPr>
      </w:pPr>
    </w:p>
    <w:p w14:paraId="66AEDFAA" w14:textId="78AB17B4" w:rsidR="00ED0DCB" w:rsidRPr="00345562" w:rsidRDefault="00ED0DCB" w:rsidP="004A69ED">
      <w:pPr>
        <w:pStyle w:val="Prrafodelista"/>
        <w:numPr>
          <w:ilvl w:val="0"/>
          <w:numId w:val="33"/>
        </w:numPr>
        <w:contextualSpacing/>
        <w:jc w:val="both"/>
        <w:rPr>
          <w:rFonts w:asciiTheme="minorHAnsi" w:hAnsiTheme="minorHAnsi" w:cstheme="minorHAnsi"/>
          <w:b/>
        </w:rPr>
      </w:pPr>
      <w:r w:rsidRPr="00345562">
        <w:rPr>
          <w:rFonts w:asciiTheme="minorHAnsi" w:hAnsiTheme="minorHAnsi" w:cstheme="minorHAnsi"/>
          <w:b/>
        </w:rPr>
        <w:t>Representación de la DGFE</w:t>
      </w:r>
      <w:r w:rsidR="00521D8B" w:rsidRPr="00345562">
        <w:rPr>
          <w:rFonts w:asciiTheme="minorHAnsi" w:hAnsiTheme="minorHAnsi" w:cstheme="minorHAnsi"/>
          <w:b/>
        </w:rPr>
        <w:t xml:space="preserve"> del Ministerio de Hacienda y Función Pública</w:t>
      </w:r>
      <w:r w:rsidR="00934915" w:rsidRPr="00345562">
        <w:rPr>
          <w:rFonts w:asciiTheme="minorHAnsi" w:hAnsiTheme="minorHAnsi" w:cstheme="minorHAnsi"/>
          <w:b/>
        </w:rPr>
        <w:t>.</w:t>
      </w:r>
    </w:p>
    <w:p w14:paraId="5E451AAF" w14:textId="2C0E8C72" w:rsidR="00ED0DCB" w:rsidRPr="00345562" w:rsidRDefault="00ED0DCB" w:rsidP="004A69ED">
      <w:pPr>
        <w:contextualSpacing/>
        <w:rPr>
          <w:rFonts w:asciiTheme="minorHAnsi" w:hAnsiTheme="minorHAnsi" w:cstheme="minorHAnsi"/>
        </w:rPr>
      </w:pPr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1790"/>
        <w:gridCol w:w="1620"/>
        <w:gridCol w:w="6326"/>
      </w:tblGrid>
      <w:tr w:rsidR="004A69ED" w:rsidRPr="00345562" w14:paraId="081B1FE8" w14:textId="77777777" w:rsidTr="004A69ED">
        <w:tc>
          <w:tcPr>
            <w:tcW w:w="919" w:type="pct"/>
          </w:tcPr>
          <w:p w14:paraId="4965DA59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Nombre</w:t>
            </w:r>
          </w:p>
        </w:tc>
        <w:tc>
          <w:tcPr>
            <w:tcW w:w="832" w:type="pct"/>
          </w:tcPr>
          <w:p w14:paraId="637656DB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Cargo</w:t>
            </w:r>
          </w:p>
        </w:tc>
        <w:tc>
          <w:tcPr>
            <w:tcW w:w="3249" w:type="pct"/>
          </w:tcPr>
          <w:p w14:paraId="4DEEF72F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Organismo o entidad</w:t>
            </w:r>
          </w:p>
        </w:tc>
      </w:tr>
      <w:tr w:rsidR="004A69ED" w:rsidRPr="00345562" w14:paraId="1BF06AEE" w14:textId="77777777" w:rsidTr="004A69ED">
        <w:tc>
          <w:tcPr>
            <w:tcW w:w="919" w:type="pct"/>
            <w:vAlign w:val="center"/>
          </w:tcPr>
          <w:p w14:paraId="3426FFA4" w14:textId="534E2A24" w:rsidR="004A69ED" w:rsidRPr="00345562" w:rsidRDefault="004A69ED" w:rsidP="00175EBA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Anatolio Alonso Pardo</w:t>
            </w:r>
          </w:p>
        </w:tc>
        <w:tc>
          <w:tcPr>
            <w:tcW w:w="832" w:type="pct"/>
            <w:vAlign w:val="center"/>
          </w:tcPr>
          <w:p w14:paraId="572A0B19" w14:textId="5148305D" w:rsidR="004A69ED" w:rsidRPr="00345562" w:rsidRDefault="004A69ED" w:rsidP="00AD0447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Subdirector General</w:t>
            </w:r>
          </w:p>
        </w:tc>
        <w:tc>
          <w:tcPr>
            <w:tcW w:w="3249" w:type="pct"/>
            <w:vAlign w:val="center"/>
          </w:tcPr>
          <w:p w14:paraId="02F89F3B" w14:textId="59742E29" w:rsidR="004A69ED" w:rsidRPr="00345562" w:rsidRDefault="004A69ED" w:rsidP="00AD0447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Subdirección General de Gestión del FEDER, Ministerio de Hacienda y Función Pública</w:t>
            </w:r>
          </w:p>
        </w:tc>
      </w:tr>
      <w:tr w:rsidR="004A69ED" w:rsidRPr="00345562" w14:paraId="6B74AD8B" w14:textId="77777777" w:rsidTr="004A69ED">
        <w:tc>
          <w:tcPr>
            <w:tcW w:w="919" w:type="pct"/>
            <w:vAlign w:val="center"/>
          </w:tcPr>
          <w:p w14:paraId="3F5821BB" w14:textId="10C72B88" w:rsidR="004A69ED" w:rsidRPr="00345562" w:rsidRDefault="004A69ED" w:rsidP="00175EBA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Ana Isabel Vega Escudero</w:t>
            </w:r>
          </w:p>
        </w:tc>
        <w:tc>
          <w:tcPr>
            <w:tcW w:w="832" w:type="pct"/>
            <w:vAlign w:val="center"/>
          </w:tcPr>
          <w:p w14:paraId="3312E83D" w14:textId="0DE8D173" w:rsidR="004A69ED" w:rsidRPr="00345562" w:rsidRDefault="004A69ED" w:rsidP="00AD0447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Subdirectora adjunta  </w:t>
            </w:r>
          </w:p>
        </w:tc>
        <w:tc>
          <w:tcPr>
            <w:tcW w:w="3249" w:type="pct"/>
            <w:vAlign w:val="center"/>
          </w:tcPr>
          <w:p w14:paraId="776435D0" w14:textId="37B7D150" w:rsidR="004A69ED" w:rsidRPr="00345562" w:rsidRDefault="004A69ED" w:rsidP="00AD0447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Subdirección General de Gestión del FEDER, Ministerio de Hacienda y Función Pública</w:t>
            </w:r>
          </w:p>
        </w:tc>
      </w:tr>
      <w:tr w:rsidR="004A69ED" w:rsidRPr="00345562" w14:paraId="652700E1" w14:textId="77777777" w:rsidTr="004A69ED">
        <w:tc>
          <w:tcPr>
            <w:tcW w:w="919" w:type="pct"/>
            <w:vAlign w:val="center"/>
          </w:tcPr>
          <w:p w14:paraId="309EB805" w14:textId="4B1088DD" w:rsidR="004A69ED" w:rsidRPr="00345562" w:rsidRDefault="004A69ED" w:rsidP="00175EBA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Cristina Rehberger Bescos</w:t>
            </w:r>
          </w:p>
        </w:tc>
        <w:tc>
          <w:tcPr>
            <w:tcW w:w="832" w:type="pct"/>
            <w:vAlign w:val="center"/>
          </w:tcPr>
          <w:p w14:paraId="540659E7" w14:textId="7B08C0A9" w:rsidR="004A69ED" w:rsidRPr="00345562" w:rsidRDefault="004A69ED" w:rsidP="00603B05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Subdirectora General</w:t>
            </w:r>
          </w:p>
        </w:tc>
        <w:tc>
          <w:tcPr>
            <w:tcW w:w="3249" w:type="pct"/>
            <w:vAlign w:val="center"/>
          </w:tcPr>
          <w:p w14:paraId="12B3D4B4" w14:textId="19D41CBE" w:rsidR="004A69ED" w:rsidRPr="00345562" w:rsidRDefault="004A69ED" w:rsidP="00603B05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Subdirección General de Programación y Evaluación de Fondos Europeos, Ministerio de Hacienda y Función Pública</w:t>
            </w:r>
          </w:p>
        </w:tc>
      </w:tr>
      <w:tr w:rsidR="004A69ED" w:rsidRPr="00345562" w14:paraId="4AB5BD1C" w14:textId="77777777" w:rsidTr="004A69ED">
        <w:tc>
          <w:tcPr>
            <w:tcW w:w="919" w:type="pct"/>
            <w:vAlign w:val="center"/>
          </w:tcPr>
          <w:p w14:paraId="265DA73D" w14:textId="2A78AFA7" w:rsidR="004A69ED" w:rsidRPr="00345562" w:rsidRDefault="004A69ED" w:rsidP="00175EBA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Julián Conthe Yoldi</w:t>
            </w:r>
          </w:p>
        </w:tc>
        <w:tc>
          <w:tcPr>
            <w:tcW w:w="832" w:type="pct"/>
            <w:vAlign w:val="center"/>
          </w:tcPr>
          <w:p w14:paraId="71E5A0C1" w14:textId="37712F9B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Vocal Asesor</w:t>
            </w:r>
          </w:p>
        </w:tc>
        <w:tc>
          <w:tcPr>
            <w:tcW w:w="3249" w:type="pct"/>
            <w:vAlign w:val="center"/>
          </w:tcPr>
          <w:p w14:paraId="115504E7" w14:textId="0C3C17F1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Subdirección General de Programación y Evaluación de Fondos Europeos, Ministerio de Hacienda y Función Pública</w:t>
            </w:r>
          </w:p>
        </w:tc>
      </w:tr>
      <w:tr w:rsidR="004A69ED" w:rsidRPr="00345562" w14:paraId="33FDB165" w14:textId="77777777" w:rsidTr="004A69ED">
        <w:tc>
          <w:tcPr>
            <w:tcW w:w="919" w:type="pct"/>
            <w:vAlign w:val="center"/>
          </w:tcPr>
          <w:p w14:paraId="6B961FD7" w14:textId="51CDDD3F" w:rsidR="004A69ED" w:rsidRPr="00345562" w:rsidRDefault="004A69ED" w:rsidP="00175EBA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Jerónimo Ríos Boeta</w:t>
            </w:r>
          </w:p>
        </w:tc>
        <w:tc>
          <w:tcPr>
            <w:tcW w:w="832" w:type="pct"/>
            <w:vAlign w:val="center"/>
          </w:tcPr>
          <w:p w14:paraId="79506D85" w14:textId="1315E0F6" w:rsidR="004A69ED" w:rsidRPr="00345562" w:rsidRDefault="004A69ED" w:rsidP="00D1356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Subdirector General</w:t>
            </w:r>
          </w:p>
        </w:tc>
        <w:tc>
          <w:tcPr>
            <w:tcW w:w="3249" w:type="pct"/>
            <w:vAlign w:val="center"/>
          </w:tcPr>
          <w:p w14:paraId="1D866F3F" w14:textId="49640782" w:rsidR="004A69ED" w:rsidRPr="00345562" w:rsidRDefault="004A69ED" w:rsidP="00D1356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Subdirección General de Certificación y Pagos,  Ministerio de Hacienda y Función Pública</w:t>
            </w:r>
          </w:p>
        </w:tc>
      </w:tr>
    </w:tbl>
    <w:p w14:paraId="0D01573D" w14:textId="67C80195" w:rsidR="001A2315" w:rsidRDefault="001A2315" w:rsidP="004A69ED">
      <w:pPr>
        <w:contextualSpacing/>
        <w:jc w:val="both"/>
        <w:rPr>
          <w:rFonts w:asciiTheme="minorHAnsi" w:hAnsiTheme="minorHAnsi" w:cstheme="minorHAnsi"/>
        </w:rPr>
      </w:pPr>
    </w:p>
    <w:p w14:paraId="7EF1B17A" w14:textId="77777777" w:rsidR="00CF7850" w:rsidRPr="00345562" w:rsidRDefault="00CF7850" w:rsidP="004A69ED">
      <w:pPr>
        <w:contextualSpacing/>
        <w:jc w:val="both"/>
        <w:rPr>
          <w:rFonts w:asciiTheme="minorHAnsi" w:hAnsiTheme="minorHAnsi" w:cstheme="minorHAnsi"/>
        </w:rPr>
      </w:pPr>
    </w:p>
    <w:p w14:paraId="38794CCB" w14:textId="56B94947" w:rsidR="00ED0DCB" w:rsidRPr="00345562" w:rsidRDefault="00ED0DCB" w:rsidP="004A69ED">
      <w:pPr>
        <w:pStyle w:val="Prrafodelista"/>
        <w:numPr>
          <w:ilvl w:val="0"/>
          <w:numId w:val="33"/>
        </w:numPr>
        <w:contextualSpacing/>
        <w:jc w:val="both"/>
        <w:rPr>
          <w:rFonts w:asciiTheme="minorHAnsi" w:hAnsiTheme="minorHAnsi" w:cstheme="minorHAnsi"/>
          <w:b/>
        </w:rPr>
      </w:pPr>
      <w:r w:rsidRPr="00345562">
        <w:rPr>
          <w:rFonts w:asciiTheme="minorHAnsi" w:hAnsiTheme="minorHAnsi" w:cstheme="minorHAnsi"/>
          <w:b/>
        </w:rPr>
        <w:t>Representación de la Comunidad Autónoma</w:t>
      </w:r>
      <w:r w:rsidR="00934915" w:rsidRPr="00345562">
        <w:rPr>
          <w:rFonts w:asciiTheme="minorHAnsi" w:hAnsiTheme="minorHAnsi" w:cstheme="minorHAnsi"/>
          <w:b/>
        </w:rPr>
        <w:t>.</w:t>
      </w:r>
    </w:p>
    <w:p w14:paraId="6333C028" w14:textId="3B0B7CE4" w:rsidR="00425383" w:rsidRPr="00345562" w:rsidRDefault="00425383" w:rsidP="004A69ED">
      <w:pPr>
        <w:contextualSpacing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1630"/>
        <w:gridCol w:w="2052"/>
        <w:gridCol w:w="6054"/>
      </w:tblGrid>
      <w:tr w:rsidR="004A69ED" w:rsidRPr="00345562" w14:paraId="03ACCEA0" w14:textId="77777777" w:rsidTr="004A69ED">
        <w:tc>
          <w:tcPr>
            <w:tcW w:w="837" w:type="pct"/>
          </w:tcPr>
          <w:p w14:paraId="4DE978E8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Nombre</w:t>
            </w:r>
          </w:p>
        </w:tc>
        <w:tc>
          <w:tcPr>
            <w:tcW w:w="1054" w:type="pct"/>
          </w:tcPr>
          <w:p w14:paraId="10D03AEB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Cargo</w:t>
            </w:r>
          </w:p>
        </w:tc>
        <w:tc>
          <w:tcPr>
            <w:tcW w:w="3109" w:type="pct"/>
          </w:tcPr>
          <w:p w14:paraId="1F710CA9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Organismo o entidad</w:t>
            </w:r>
          </w:p>
        </w:tc>
      </w:tr>
      <w:tr w:rsidR="004A69ED" w:rsidRPr="00345562" w14:paraId="67298055" w14:textId="77777777" w:rsidTr="004A69ED">
        <w:tc>
          <w:tcPr>
            <w:tcW w:w="837" w:type="pct"/>
            <w:vAlign w:val="center"/>
          </w:tcPr>
          <w:p w14:paraId="794AFB52" w14:textId="103D1766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Juan Alberdi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Alberdi</w:t>
            </w:r>
            <w:proofErr w:type="spellEnd"/>
          </w:p>
        </w:tc>
        <w:tc>
          <w:tcPr>
            <w:tcW w:w="1054" w:type="pct"/>
            <w:vAlign w:val="center"/>
          </w:tcPr>
          <w:p w14:paraId="4C988188" w14:textId="414801F1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Director</w:t>
            </w:r>
          </w:p>
        </w:tc>
        <w:tc>
          <w:tcPr>
            <w:tcW w:w="3109" w:type="pct"/>
            <w:vAlign w:val="center"/>
          </w:tcPr>
          <w:p w14:paraId="11AE2B48" w14:textId="027F46AF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Dirección de Política de Cohesión y Fondos Europeos. Gobierno Vasco</w:t>
            </w:r>
          </w:p>
        </w:tc>
      </w:tr>
      <w:tr w:rsidR="004A69ED" w:rsidRPr="00345562" w14:paraId="1D245BFB" w14:textId="77777777" w:rsidTr="004A69ED">
        <w:tc>
          <w:tcPr>
            <w:tcW w:w="837" w:type="pct"/>
            <w:vAlign w:val="center"/>
          </w:tcPr>
          <w:p w14:paraId="2792D98C" w14:textId="3BADD184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Sara Piquín Barruso</w:t>
            </w:r>
          </w:p>
        </w:tc>
        <w:tc>
          <w:tcPr>
            <w:tcW w:w="1054" w:type="pct"/>
            <w:vAlign w:val="center"/>
          </w:tcPr>
          <w:p w14:paraId="47B099E3" w14:textId="6C85AE23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Responsable área Política Regional</w:t>
            </w:r>
          </w:p>
        </w:tc>
        <w:tc>
          <w:tcPr>
            <w:tcW w:w="3109" w:type="pct"/>
            <w:vAlign w:val="center"/>
          </w:tcPr>
          <w:p w14:paraId="5D0C84FC" w14:textId="5F7657FE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Dirección de Política de Cohesión y Fondos Europeos. Gobierno Vasco</w:t>
            </w:r>
          </w:p>
        </w:tc>
      </w:tr>
      <w:tr w:rsidR="004A69ED" w:rsidRPr="00345562" w14:paraId="16107C68" w14:textId="77777777" w:rsidTr="004A69ED">
        <w:tc>
          <w:tcPr>
            <w:tcW w:w="837" w:type="pct"/>
            <w:vAlign w:val="center"/>
          </w:tcPr>
          <w:p w14:paraId="33D7AD6E" w14:textId="0B7A64E2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Amaia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Barredo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Martín</w:t>
            </w:r>
          </w:p>
        </w:tc>
        <w:tc>
          <w:tcPr>
            <w:tcW w:w="1054" w:type="pct"/>
            <w:vAlign w:val="center"/>
          </w:tcPr>
          <w:p w14:paraId="74251E3D" w14:textId="3B0CBC0C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Viceconsejera</w:t>
            </w:r>
            <w:proofErr w:type="spellEnd"/>
          </w:p>
        </w:tc>
        <w:tc>
          <w:tcPr>
            <w:tcW w:w="3109" w:type="pct"/>
            <w:vAlign w:val="center"/>
          </w:tcPr>
          <w:p w14:paraId="4F05FCBA" w14:textId="7296EA7A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Viceconsejería</w:t>
            </w:r>
            <w:proofErr w:type="spellEnd"/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de Sostenibilidad Ambiental del Departamento de Desarrollo Económico, Sostenibilidad y Medio Ambiente del Gobierno Vasco</w:t>
            </w:r>
          </w:p>
        </w:tc>
      </w:tr>
      <w:tr w:rsidR="004A69ED" w:rsidRPr="00345562" w14:paraId="395F4871" w14:textId="77777777" w:rsidTr="004A69ED">
        <w:tc>
          <w:tcPr>
            <w:tcW w:w="837" w:type="pct"/>
            <w:vAlign w:val="center"/>
          </w:tcPr>
          <w:p w14:paraId="11275724" w14:textId="0EC72CA6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Miren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Elgarresta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Larrabide</w:t>
            </w:r>
            <w:proofErr w:type="spellEnd"/>
          </w:p>
        </w:tc>
        <w:tc>
          <w:tcPr>
            <w:tcW w:w="1054" w:type="pct"/>
            <w:vAlign w:val="center"/>
          </w:tcPr>
          <w:p w14:paraId="2D46AFA9" w14:textId="40C9070F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Directora</w:t>
            </w:r>
          </w:p>
        </w:tc>
        <w:tc>
          <w:tcPr>
            <w:tcW w:w="3109" w:type="pct"/>
            <w:vAlign w:val="center"/>
          </w:tcPr>
          <w:p w14:paraId="0BCDA6FC" w14:textId="7B20A6AF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Instituto Vasco de la Mujer - EMAKUNDE</w:t>
            </w:r>
          </w:p>
        </w:tc>
      </w:tr>
      <w:tr w:rsidR="004A69ED" w:rsidRPr="00345562" w14:paraId="36209A96" w14:textId="77777777" w:rsidTr="004A69ED">
        <w:tc>
          <w:tcPr>
            <w:tcW w:w="837" w:type="pct"/>
            <w:vAlign w:val="center"/>
          </w:tcPr>
          <w:p w14:paraId="6CE8FCBC" w14:textId="510B269A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Lide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Amilibia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Bergaretxe</w:t>
            </w:r>
            <w:proofErr w:type="spellEnd"/>
          </w:p>
        </w:tc>
        <w:tc>
          <w:tcPr>
            <w:tcW w:w="1054" w:type="pct"/>
            <w:vAlign w:val="center"/>
          </w:tcPr>
          <w:p w14:paraId="41349F66" w14:textId="5AE762EC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Viceconsejera</w:t>
            </w:r>
            <w:proofErr w:type="spellEnd"/>
          </w:p>
        </w:tc>
        <w:tc>
          <w:tcPr>
            <w:tcW w:w="3109" w:type="pct"/>
            <w:vAlign w:val="center"/>
          </w:tcPr>
          <w:p w14:paraId="1AD3E380" w14:textId="79CAE726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Viceconsejeria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de Políticas Sociales</w:t>
            </w:r>
          </w:p>
        </w:tc>
      </w:tr>
    </w:tbl>
    <w:p w14:paraId="2797F935" w14:textId="0A8851C8" w:rsidR="00CF7850" w:rsidRDefault="00CF7850" w:rsidP="005A18C1">
      <w:pPr>
        <w:spacing w:line="264" w:lineRule="auto"/>
        <w:contextualSpacing/>
        <w:rPr>
          <w:rFonts w:asciiTheme="minorHAnsi" w:hAnsiTheme="minorHAnsi" w:cstheme="minorHAnsi"/>
        </w:rPr>
      </w:pPr>
    </w:p>
    <w:p w14:paraId="2AB60E92" w14:textId="77777777" w:rsidR="00CF7850" w:rsidRPr="00345562" w:rsidRDefault="00CF7850" w:rsidP="005A18C1">
      <w:pPr>
        <w:spacing w:line="264" w:lineRule="auto"/>
        <w:contextualSpacing/>
        <w:rPr>
          <w:rFonts w:asciiTheme="minorHAnsi" w:hAnsiTheme="minorHAnsi" w:cstheme="minorHAnsi"/>
        </w:rPr>
      </w:pPr>
    </w:p>
    <w:p w14:paraId="3880C19E" w14:textId="56B9471B" w:rsidR="00ED0DCB" w:rsidRPr="00345562" w:rsidRDefault="00ED0DCB" w:rsidP="005A18C1">
      <w:pPr>
        <w:pStyle w:val="Prrafodelista"/>
        <w:numPr>
          <w:ilvl w:val="0"/>
          <w:numId w:val="33"/>
        </w:numPr>
        <w:spacing w:line="264" w:lineRule="auto"/>
        <w:contextualSpacing/>
        <w:rPr>
          <w:rFonts w:asciiTheme="minorHAnsi" w:hAnsiTheme="minorHAnsi" w:cstheme="minorHAnsi"/>
          <w:b/>
        </w:rPr>
      </w:pPr>
      <w:r w:rsidRPr="00345562">
        <w:rPr>
          <w:rFonts w:asciiTheme="minorHAnsi" w:hAnsiTheme="minorHAnsi" w:cstheme="minorHAnsi"/>
          <w:b/>
        </w:rPr>
        <w:lastRenderedPageBreak/>
        <w:t>Representación de los Organismos Intermedios</w:t>
      </w:r>
      <w:r w:rsidR="00934915" w:rsidRPr="00345562">
        <w:rPr>
          <w:rFonts w:asciiTheme="minorHAnsi" w:hAnsiTheme="minorHAnsi" w:cstheme="minorHAnsi"/>
          <w:b/>
        </w:rPr>
        <w:t>.</w:t>
      </w:r>
    </w:p>
    <w:p w14:paraId="1C257952" w14:textId="77777777" w:rsidR="004A69ED" w:rsidRPr="00345562" w:rsidRDefault="004A69ED" w:rsidP="005A18C1">
      <w:pPr>
        <w:spacing w:line="264" w:lineRule="auto"/>
        <w:contextualSpacing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1914"/>
        <w:gridCol w:w="1396"/>
        <w:gridCol w:w="6426"/>
      </w:tblGrid>
      <w:tr w:rsidR="004A69ED" w:rsidRPr="00345562" w14:paraId="708B731C" w14:textId="77777777" w:rsidTr="004A69ED">
        <w:tc>
          <w:tcPr>
            <w:tcW w:w="983" w:type="pct"/>
          </w:tcPr>
          <w:p w14:paraId="7DC45758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Nombre</w:t>
            </w:r>
          </w:p>
        </w:tc>
        <w:tc>
          <w:tcPr>
            <w:tcW w:w="717" w:type="pct"/>
          </w:tcPr>
          <w:p w14:paraId="7057C493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Cargo</w:t>
            </w:r>
          </w:p>
        </w:tc>
        <w:tc>
          <w:tcPr>
            <w:tcW w:w="3300" w:type="pct"/>
          </w:tcPr>
          <w:p w14:paraId="721D341C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Organismo o entidad</w:t>
            </w:r>
          </w:p>
        </w:tc>
      </w:tr>
      <w:tr w:rsidR="004A69ED" w:rsidRPr="00345562" w14:paraId="01AF87BA" w14:textId="77777777" w:rsidTr="004A69ED">
        <w:tc>
          <w:tcPr>
            <w:tcW w:w="983" w:type="pct"/>
            <w:vAlign w:val="center"/>
          </w:tcPr>
          <w:p w14:paraId="30CBEE96" w14:textId="5FF541EE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Eduardo López de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Aguileta</w:t>
            </w:r>
            <w:proofErr w:type="spellEnd"/>
          </w:p>
        </w:tc>
        <w:tc>
          <w:tcPr>
            <w:tcW w:w="717" w:type="pct"/>
            <w:vAlign w:val="center"/>
          </w:tcPr>
          <w:p w14:paraId="1A8CBC3F" w14:textId="0D0BC170" w:rsidR="004A69ED" w:rsidRPr="00345562" w:rsidRDefault="004A69ED" w:rsidP="005A18C1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Director General</w:t>
            </w:r>
          </w:p>
        </w:tc>
        <w:tc>
          <w:tcPr>
            <w:tcW w:w="3300" w:type="pct"/>
            <w:vAlign w:val="center"/>
          </w:tcPr>
          <w:p w14:paraId="241E88DE" w14:textId="17089FE9" w:rsidR="004A69ED" w:rsidRPr="00345562" w:rsidRDefault="004A69ED" w:rsidP="005A18C1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Dirección de Finanzas y Presupuestos. </w:t>
            </w: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Diputación Foral de Álava</w:t>
            </w:r>
          </w:p>
        </w:tc>
      </w:tr>
      <w:tr w:rsidR="004A69ED" w:rsidRPr="00345562" w14:paraId="3D0808E7" w14:textId="77777777" w:rsidTr="004A69ED">
        <w:tc>
          <w:tcPr>
            <w:tcW w:w="983" w:type="pct"/>
            <w:vAlign w:val="center"/>
          </w:tcPr>
          <w:p w14:paraId="49789F45" w14:textId="0D0EAE4E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Koldo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Atxutegi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Ajuria</w:t>
            </w:r>
          </w:p>
        </w:tc>
        <w:tc>
          <w:tcPr>
            <w:tcW w:w="717" w:type="pct"/>
            <w:vAlign w:val="center"/>
          </w:tcPr>
          <w:p w14:paraId="338302E4" w14:textId="394C1E78" w:rsidR="004A69ED" w:rsidRPr="00345562" w:rsidRDefault="004A69ED" w:rsidP="005A18C1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Director General</w:t>
            </w:r>
          </w:p>
        </w:tc>
        <w:tc>
          <w:tcPr>
            <w:tcW w:w="3300" w:type="pct"/>
            <w:vAlign w:val="center"/>
          </w:tcPr>
          <w:p w14:paraId="4412C317" w14:textId="3839AB40" w:rsidR="004A69ED" w:rsidRPr="00345562" w:rsidRDefault="004A69ED" w:rsidP="005A18C1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Unidad de Apoyo al Diputado General-Dirección General de Atracción a </w:t>
            </w:r>
            <w:proofErr w:type="spellStart"/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Bizkaia</w:t>
            </w:r>
            <w:proofErr w:type="spellEnd"/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Diputación Foral de </w:t>
            </w:r>
            <w:proofErr w:type="spellStart"/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Bizkaia</w:t>
            </w:r>
            <w:proofErr w:type="spellEnd"/>
          </w:p>
        </w:tc>
      </w:tr>
      <w:tr w:rsidR="004A69ED" w:rsidRPr="00345562" w14:paraId="57FA8562" w14:textId="77777777" w:rsidTr="004A69ED">
        <w:tc>
          <w:tcPr>
            <w:tcW w:w="983" w:type="pct"/>
            <w:vAlign w:val="center"/>
          </w:tcPr>
          <w:p w14:paraId="2E4F24BE" w14:textId="4F751C96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Bittori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Zabala Fernández</w:t>
            </w:r>
          </w:p>
        </w:tc>
        <w:tc>
          <w:tcPr>
            <w:tcW w:w="717" w:type="pct"/>
            <w:vAlign w:val="center"/>
          </w:tcPr>
          <w:p w14:paraId="2D4166B7" w14:textId="4E9D8B0D" w:rsidR="004A69ED" w:rsidRPr="00345562" w:rsidRDefault="004A69ED" w:rsidP="005A18C1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Directora General</w:t>
            </w:r>
          </w:p>
        </w:tc>
        <w:tc>
          <w:tcPr>
            <w:tcW w:w="3300" w:type="pct"/>
            <w:vAlign w:val="center"/>
          </w:tcPr>
          <w:p w14:paraId="410E3E37" w14:textId="0CEC4499" w:rsidR="004A69ED" w:rsidRPr="00345562" w:rsidRDefault="004A69ED" w:rsidP="005A18C1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Dirección General de Política Fiscal y Financiera, Diputación Foral de </w:t>
            </w:r>
            <w:proofErr w:type="spellStart"/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Gipuzkoa</w:t>
            </w:r>
            <w:proofErr w:type="spellEnd"/>
          </w:p>
        </w:tc>
      </w:tr>
    </w:tbl>
    <w:p w14:paraId="4ADA17AF" w14:textId="792B174C" w:rsidR="001A2315" w:rsidRPr="00345562" w:rsidRDefault="001A2315" w:rsidP="004A69ED">
      <w:pPr>
        <w:contextualSpacing/>
        <w:jc w:val="both"/>
        <w:rPr>
          <w:rFonts w:asciiTheme="minorHAnsi" w:hAnsiTheme="minorHAnsi" w:cstheme="minorHAnsi"/>
        </w:rPr>
      </w:pPr>
    </w:p>
    <w:p w14:paraId="79C51B4D" w14:textId="77777777" w:rsidR="004E37D9" w:rsidRPr="00345562" w:rsidRDefault="004E37D9" w:rsidP="004A69ED">
      <w:pPr>
        <w:pStyle w:val="Prrafodelista"/>
        <w:numPr>
          <w:ilvl w:val="0"/>
          <w:numId w:val="33"/>
        </w:numPr>
        <w:contextualSpacing/>
        <w:jc w:val="both"/>
        <w:rPr>
          <w:rFonts w:asciiTheme="minorHAnsi" w:hAnsiTheme="minorHAnsi" w:cstheme="minorHAnsi"/>
          <w:b/>
        </w:rPr>
      </w:pPr>
      <w:r w:rsidRPr="00345562">
        <w:rPr>
          <w:rFonts w:asciiTheme="minorHAnsi" w:hAnsiTheme="minorHAnsi" w:cstheme="minorHAnsi"/>
          <w:b/>
        </w:rPr>
        <w:t>Representación de las autoridades de gestión de otros Fondos de la UE</w:t>
      </w:r>
    </w:p>
    <w:p w14:paraId="704D8C45" w14:textId="31434170" w:rsidR="004E37D9" w:rsidRPr="00345562" w:rsidRDefault="004E37D9" w:rsidP="004A69ED">
      <w:pPr>
        <w:contextualSpacing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1429"/>
        <w:gridCol w:w="2409"/>
        <w:gridCol w:w="5898"/>
      </w:tblGrid>
      <w:tr w:rsidR="004A69ED" w:rsidRPr="00345562" w14:paraId="7C49349C" w14:textId="77777777" w:rsidTr="004A69ED">
        <w:tc>
          <w:tcPr>
            <w:tcW w:w="734" w:type="pct"/>
          </w:tcPr>
          <w:p w14:paraId="61159D6A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Nombre</w:t>
            </w:r>
          </w:p>
        </w:tc>
        <w:tc>
          <w:tcPr>
            <w:tcW w:w="1237" w:type="pct"/>
          </w:tcPr>
          <w:p w14:paraId="1544DFCD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Cargo</w:t>
            </w:r>
          </w:p>
        </w:tc>
        <w:tc>
          <w:tcPr>
            <w:tcW w:w="3029" w:type="pct"/>
          </w:tcPr>
          <w:p w14:paraId="0E4A6B5B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Organismo o entidad</w:t>
            </w:r>
          </w:p>
        </w:tc>
      </w:tr>
      <w:tr w:rsidR="004A69ED" w:rsidRPr="00345562" w14:paraId="3D7249E1" w14:textId="77777777" w:rsidTr="004A69ED">
        <w:tc>
          <w:tcPr>
            <w:tcW w:w="734" w:type="pct"/>
            <w:vAlign w:val="center"/>
          </w:tcPr>
          <w:p w14:paraId="1F744660" w14:textId="2137900A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Salvador Vargas Barba</w:t>
            </w:r>
          </w:p>
        </w:tc>
        <w:tc>
          <w:tcPr>
            <w:tcW w:w="1237" w:type="pct"/>
            <w:vAlign w:val="center"/>
          </w:tcPr>
          <w:p w14:paraId="4ABC9489" w14:textId="2C4E379B" w:rsidR="004A69ED" w:rsidRPr="00345562" w:rsidRDefault="004A69ED" w:rsidP="00C86549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Vocal Asesor</w:t>
            </w:r>
          </w:p>
        </w:tc>
        <w:tc>
          <w:tcPr>
            <w:tcW w:w="3029" w:type="pct"/>
            <w:vAlign w:val="center"/>
          </w:tcPr>
          <w:p w14:paraId="3F9B266F" w14:textId="4FB8009C" w:rsidR="004A69ED" w:rsidRPr="00345562" w:rsidRDefault="004A69ED" w:rsidP="00C86549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Dirección General de la Economía Social, del Trabajo Autónomo y del F.S.E. Ministerio de Trabajo y Economía Social</w:t>
            </w:r>
          </w:p>
        </w:tc>
      </w:tr>
      <w:tr w:rsidR="004A69ED" w:rsidRPr="00345562" w14:paraId="4DD7738E" w14:textId="77777777" w:rsidTr="004A69ED">
        <w:tc>
          <w:tcPr>
            <w:tcW w:w="734" w:type="pct"/>
            <w:vAlign w:val="center"/>
          </w:tcPr>
          <w:p w14:paraId="3FD35EA1" w14:textId="2A34FA74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Nahía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Aragón</w:t>
            </w:r>
          </w:p>
        </w:tc>
        <w:tc>
          <w:tcPr>
            <w:tcW w:w="1237" w:type="pct"/>
            <w:vAlign w:val="center"/>
          </w:tcPr>
          <w:p w14:paraId="2AE22952" w14:textId="6A372F68" w:rsidR="004A69ED" w:rsidRPr="00345562" w:rsidRDefault="004A69ED" w:rsidP="00C86549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Subdirectora Adjunta de Gestión Económica y Fondos Europeos </w:t>
            </w:r>
          </w:p>
        </w:tc>
        <w:tc>
          <w:tcPr>
            <w:tcW w:w="3029" w:type="pct"/>
            <w:vAlign w:val="center"/>
          </w:tcPr>
          <w:p w14:paraId="4157F8AB" w14:textId="6222A4DC" w:rsidR="004A69ED" w:rsidRPr="00345562" w:rsidRDefault="004A69ED" w:rsidP="00C86549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Fondo de Asilo, Migración e Integración (FAMI), Ministerio de inclusión, Seguridad Social y Migraciones.</w:t>
            </w:r>
          </w:p>
        </w:tc>
      </w:tr>
      <w:tr w:rsidR="004A69ED" w:rsidRPr="00345562" w14:paraId="502F07EE" w14:textId="77777777" w:rsidTr="004A69ED">
        <w:tc>
          <w:tcPr>
            <w:tcW w:w="734" w:type="pct"/>
            <w:vAlign w:val="center"/>
          </w:tcPr>
          <w:p w14:paraId="4DE359B8" w14:textId="6381055E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Mª Jesús Rubio Sanz</w:t>
            </w:r>
          </w:p>
        </w:tc>
        <w:tc>
          <w:tcPr>
            <w:tcW w:w="1237" w:type="pct"/>
            <w:vAlign w:val="center"/>
          </w:tcPr>
          <w:p w14:paraId="25F5BA0B" w14:textId="74DB1672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Subdirectora General Adjunta</w:t>
            </w:r>
          </w:p>
        </w:tc>
        <w:tc>
          <w:tcPr>
            <w:tcW w:w="3029" w:type="pct"/>
            <w:vAlign w:val="center"/>
          </w:tcPr>
          <w:p w14:paraId="5EEEF570" w14:textId="13F9005D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SG de Sostenibilidad Económica y Asuntos Sociales  (FEMPA)</w:t>
            </w:r>
          </w:p>
        </w:tc>
      </w:tr>
      <w:tr w:rsidR="004A69ED" w:rsidRPr="00345562" w14:paraId="454B1C51" w14:textId="77777777" w:rsidTr="004A69ED">
        <w:tc>
          <w:tcPr>
            <w:tcW w:w="734" w:type="pct"/>
            <w:vAlign w:val="center"/>
          </w:tcPr>
          <w:p w14:paraId="35514F00" w14:textId="3B42EFA5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Marcos Barragán Izquierdo</w:t>
            </w:r>
          </w:p>
        </w:tc>
        <w:tc>
          <w:tcPr>
            <w:tcW w:w="1237" w:type="pct"/>
            <w:vAlign w:val="center"/>
          </w:tcPr>
          <w:p w14:paraId="0B5087F9" w14:textId="06DA6A19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Jefe de Sección de Verificación de Fondos</w:t>
            </w:r>
          </w:p>
        </w:tc>
        <w:tc>
          <w:tcPr>
            <w:tcW w:w="3029" w:type="pct"/>
            <w:vAlign w:val="center"/>
          </w:tcPr>
          <w:p w14:paraId="2B7D0E2F" w14:textId="0424F456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Fondo de Seguridad Interior</w:t>
            </w:r>
          </w:p>
        </w:tc>
      </w:tr>
      <w:tr w:rsidR="004A69ED" w:rsidRPr="00345562" w14:paraId="1F1DD352" w14:textId="77777777" w:rsidTr="004A69ED">
        <w:tc>
          <w:tcPr>
            <w:tcW w:w="734" w:type="pct"/>
            <w:vAlign w:val="center"/>
          </w:tcPr>
          <w:p w14:paraId="5BE10DF4" w14:textId="739ED4AA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Elena González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Berdasco</w:t>
            </w:r>
            <w:proofErr w:type="spellEnd"/>
          </w:p>
        </w:tc>
        <w:tc>
          <w:tcPr>
            <w:tcW w:w="1237" w:type="pct"/>
            <w:vAlign w:val="center"/>
          </w:tcPr>
          <w:p w14:paraId="63E12281" w14:textId="062A98AD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Jefa de Área de Fondos</w:t>
            </w:r>
          </w:p>
        </w:tc>
        <w:tc>
          <w:tcPr>
            <w:tcW w:w="3029" w:type="pct"/>
            <w:vAlign w:val="center"/>
          </w:tcPr>
          <w:p w14:paraId="4EF59909" w14:textId="2B2FD9C0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Instrumento de Apoyo Financiero a la Gestión de Fronteras y la Política de Visados</w:t>
            </w:r>
          </w:p>
        </w:tc>
      </w:tr>
      <w:tr w:rsidR="004A69ED" w:rsidRPr="00345562" w14:paraId="6341E011" w14:textId="77777777" w:rsidTr="004A69ED">
        <w:tc>
          <w:tcPr>
            <w:tcW w:w="734" w:type="pct"/>
            <w:vAlign w:val="center"/>
          </w:tcPr>
          <w:p w14:paraId="08B50402" w14:textId="3B9B98D0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Isabel Aguilar Pastor</w:t>
            </w:r>
          </w:p>
        </w:tc>
        <w:tc>
          <w:tcPr>
            <w:tcW w:w="1237" w:type="pct"/>
            <w:vAlign w:val="center"/>
          </w:tcPr>
          <w:p w14:paraId="23677088" w14:textId="76852537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Subdirectora General de Programación y Coordinación</w:t>
            </w:r>
          </w:p>
        </w:tc>
        <w:tc>
          <w:tcPr>
            <w:tcW w:w="3029" w:type="pct"/>
            <w:vAlign w:val="center"/>
          </w:tcPr>
          <w:p w14:paraId="5254E6E6" w14:textId="6CF19B06" w:rsidR="004A69ED" w:rsidRPr="00345562" w:rsidRDefault="004A69ED" w:rsidP="00E12F43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Dirección General de Desarrollo Rural, Innovación y Política Forestal. Ministerio de Agricultura, Pesca y Alimentación (MAPA)</w:t>
            </w:r>
          </w:p>
        </w:tc>
      </w:tr>
      <w:tr w:rsidR="004A69ED" w:rsidRPr="00345562" w14:paraId="12F99B20" w14:textId="77777777" w:rsidTr="004A69ED">
        <w:tc>
          <w:tcPr>
            <w:tcW w:w="734" w:type="pct"/>
            <w:vAlign w:val="center"/>
          </w:tcPr>
          <w:p w14:paraId="4AF85B88" w14:textId="77135DE5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Jone Miren Fernández Landa</w:t>
            </w:r>
          </w:p>
        </w:tc>
        <w:tc>
          <w:tcPr>
            <w:tcW w:w="1237" w:type="pct"/>
            <w:vAlign w:val="center"/>
          </w:tcPr>
          <w:p w14:paraId="34DC56D6" w14:textId="07BA32EF" w:rsidR="004A69ED" w:rsidRPr="00345562" w:rsidRDefault="004A69ED" w:rsidP="00836245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Directora</w:t>
            </w:r>
          </w:p>
        </w:tc>
        <w:tc>
          <w:tcPr>
            <w:tcW w:w="3029" w:type="pct"/>
            <w:vAlign w:val="center"/>
          </w:tcPr>
          <w:p w14:paraId="03FC0ED6" w14:textId="6D74EF44" w:rsidR="004A69ED" w:rsidRPr="00345562" w:rsidRDefault="004A69ED" w:rsidP="00836245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Dpto. Desarrollo Económico, Sostenibilidad y Medio Ambiente del Gobierno Vasco. Dir. Desarrollo Rural y Litoral y Políticas Europeas (FEADER) - </w:t>
            </w: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Autoridad Regional de Gestión dentro del Plan Estratégico de la PAC (PEPAC)</w:t>
            </w:r>
          </w:p>
        </w:tc>
      </w:tr>
    </w:tbl>
    <w:p w14:paraId="1BD54EB7" w14:textId="75851AA6" w:rsidR="00751C61" w:rsidRPr="00345562" w:rsidRDefault="00751C61" w:rsidP="004A69ED">
      <w:pPr>
        <w:pStyle w:val="Prrafodelista"/>
        <w:ind w:left="505"/>
        <w:jc w:val="both"/>
        <w:rPr>
          <w:rFonts w:asciiTheme="minorHAnsi" w:hAnsiTheme="minorHAnsi" w:cstheme="minorHAnsi"/>
          <w:b/>
        </w:rPr>
      </w:pPr>
    </w:p>
    <w:p w14:paraId="6A0B1572" w14:textId="24A2D7F0" w:rsidR="00ED0DCB" w:rsidRPr="00345562" w:rsidRDefault="00ED0DCB" w:rsidP="004A69ED">
      <w:pPr>
        <w:pStyle w:val="Prrafodelista"/>
        <w:numPr>
          <w:ilvl w:val="0"/>
          <w:numId w:val="33"/>
        </w:numPr>
        <w:ind w:left="505"/>
        <w:jc w:val="both"/>
        <w:rPr>
          <w:rFonts w:asciiTheme="minorHAnsi" w:hAnsiTheme="minorHAnsi" w:cstheme="minorHAnsi"/>
          <w:b/>
        </w:rPr>
      </w:pPr>
      <w:r w:rsidRPr="00345562">
        <w:rPr>
          <w:rFonts w:asciiTheme="minorHAnsi" w:hAnsiTheme="minorHAnsi" w:cstheme="minorHAnsi"/>
          <w:b/>
        </w:rPr>
        <w:t>Representación de los socios</w:t>
      </w:r>
    </w:p>
    <w:p w14:paraId="1CC8DFD0" w14:textId="77777777" w:rsidR="00171D9C" w:rsidRPr="00345562" w:rsidRDefault="00171D9C" w:rsidP="004A69ED">
      <w:pPr>
        <w:pStyle w:val="Prrafodelista"/>
        <w:ind w:left="505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3109"/>
        <w:gridCol w:w="1782"/>
        <w:gridCol w:w="4845"/>
      </w:tblGrid>
      <w:tr w:rsidR="004A69ED" w:rsidRPr="00345562" w14:paraId="3148D3B2" w14:textId="77777777" w:rsidTr="004A69ED">
        <w:tc>
          <w:tcPr>
            <w:tcW w:w="1597" w:type="pct"/>
          </w:tcPr>
          <w:p w14:paraId="07A48774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Nombre</w:t>
            </w:r>
          </w:p>
        </w:tc>
        <w:tc>
          <w:tcPr>
            <w:tcW w:w="915" w:type="pct"/>
          </w:tcPr>
          <w:p w14:paraId="4DED2EA1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Cargo</w:t>
            </w:r>
          </w:p>
        </w:tc>
        <w:tc>
          <w:tcPr>
            <w:tcW w:w="2488" w:type="pct"/>
          </w:tcPr>
          <w:p w14:paraId="1F22A6E3" w14:textId="77777777" w:rsidR="004A69ED" w:rsidRPr="00345562" w:rsidRDefault="004A69ED" w:rsidP="00EE0E0C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b/>
                <w:sz w:val="18"/>
                <w:szCs w:val="18"/>
              </w:rPr>
              <w:t>Organismo o entidad</w:t>
            </w:r>
          </w:p>
        </w:tc>
      </w:tr>
      <w:tr w:rsidR="004A69ED" w:rsidRPr="00345562" w14:paraId="3D2B17EA" w14:textId="77777777" w:rsidTr="004A69ED">
        <w:tc>
          <w:tcPr>
            <w:tcW w:w="1597" w:type="pct"/>
            <w:vAlign w:val="center"/>
          </w:tcPr>
          <w:p w14:paraId="5A36F44F" w14:textId="14BE560C" w:rsidR="004A69ED" w:rsidRPr="00B56D5E" w:rsidRDefault="00B56D5E" w:rsidP="00B56D5E">
            <w:pPr>
              <w:jc w:val="center"/>
              <w:rPr>
                <w:rFonts w:asciiTheme="minorHAnsi" w:hAnsiTheme="minorHAnsi" w:cstheme="minorHAnsi"/>
                <w:kern w:val="3"/>
                <w:sz w:val="18"/>
                <w:szCs w:val="18"/>
              </w:rPr>
            </w:pPr>
            <w:r w:rsidRPr="00B56D5E">
              <w:rPr>
                <w:rFonts w:asciiTheme="minorHAnsi" w:hAnsiTheme="minorHAnsi" w:cstheme="minorHAnsi"/>
                <w:kern w:val="3"/>
                <w:sz w:val="18"/>
                <w:szCs w:val="18"/>
              </w:rPr>
              <w:t>Gregorio Martín Benito</w:t>
            </w:r>
          </w:p>
        </w:tc>
        <w:tc>
          <w:tcPr>
            <w:tcW w:w="915" w:type="pct"/>
            <w:vAlign w:val="center"/>
          </w:tcPr>
          <w:p w14:paraId="0947731D" w14:textId="5E0D72C4" w:rsidR="004A69ED" w:rsidRPr="00345562" w:rsidRDefault="00B56D5E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Secretario</w:t>
            </w:r>
            <w:r w:rsidR="004A69ED"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General</w:t>
            </w:r>
          </w:p>
        </w:tc>
        <w:tc>
          <w:tcPr>
            <w:tcW w:w="2488" w:type="pct"/>
            <w:vAlign w:val="center"/>
          </w:tcPr>
          <w:p w14:paraId="1517CF0B" w14:textId="49CB0DE2" w:rsidR="004A69ED" w:rsidRPr="00B56D5E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CCOO</w:t>
            </w:r>
          </w:p>
        </w:tc>
      </w:tr>
      <w:tr w:rsidR="004A69ED" w:rsidRPr="00345562" w14:paraId="1E94D716" w14:textId="77777777" w:rsidTr="004A69ED">
        <w:tc>
          <w:tcPr>
            <w:tcW w:w="1597" w:type="pct"/>
            <w:vAlign w:val="center"/>
          </w:tcPr>
          <w:p w14:paraId="71DB42D0" w14:textId="70C5E5F6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Mitxel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Lakuntza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Vicario</w:t>
            </w:r>
          </w:p>
        </w:tc>
        <w:tc>
          <w:tcPr>
            <w:tcW w:w="915" w:type="pct"/>
            <w:vAlign w:val="center"/>
          </w:tcPr>
          <w:p w14:paraId="039F25D8" w14:textId="4B62FD5F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Secretario General</w:t>
            </w:r>
          </w:p>
        </w:tc>
        <w:tc>
          <w:tcPr>
            <w:tcW w:w="2488" w:type="pct"/>
            <w:vAlign w:val="center"/>
          </w:tcPr>
          <w:p w14:paraId="0B7B81C0" w14:textId="2F9EF3D0" w:rsidR="004A69ED" w:rsidRPr="00B56D5E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ELA</w:t>
            </w:r>
          </w:p>
        </w:tc>
      </w:tr>
      <w:tr w:rsidR="004A69ED" w:rsidRPr="00345562" w14:paraId="20105380" w14:textId="77777777" w:rsidTr="004A69ED">
        <w:tc>
          <w:tcPr>
            <w:tcW w:w="1597" w:type="pct"/>
            <w:vAlign w:val="center"/>
          </w:tcPr>
          <w:p w14:paraId="1A1505DF" w14:textId="66591754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Garbiñe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Aranburu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Irazusta</w:t>
            </w:r>
          </w:p>
        </w:tc>
        <w:tc>
          <w:tcPr>
            <w:tcW w:w="915" w:type="pct"/>
            <w:vAlign w:val="center"/>
          </w:tcPr>
          <w:p w14:paraId="338EEB25" w14:textId="01029DA1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Secretaria General</w:t>
            </w:r>
          </w:p>
        </w:tc>
        <w:tc>
          <w:tcPr>
            <w:tcW w:w="2488" w:type="pct"/>
            <w:vAlign w:val="center"/>
          </w:tcPr>
          <w:p w14:paraId="0CDFA796" w14:textId="5C65D073" w:rsidR="004A69ED" w:rsidRPr="00B56D5E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LAB</w:t>
            </w:r>
          </w:p>
        </w:tc>
      </w:tr>
      <w:tr w:rsidR="004A69ED" w:rsidRPr="00345562" w14:paraId="5B2DA9CA" w14:textId="77777777" w:rsidTr="004A69ED">
        <w:tc>
          <w:tcPr>
            <w:tcW w:w="1597" w:type="pct"/>
            <w:vAlign w:val="center"/>
          </w:tcPr>
          <w:p w14:paraId="51EE0EC8" w14:textId="24081F70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Raul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Arza Vélez</w:t>
            </w:r>
          </w:p>
        </w:tc>
        <w:tc>
          <w:tcPr>
            <w:tcW w:w="915" w:type="pct"/>
            <w:vAlign w:val="center"/>
          </w:tcPr>
          <w:p w14:paraId="34B9F48F" w14:textId="5AB73352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Secretario General</w:t>
            </w:r>
          </w:p>
        </w:tc>
        <w:tc>
          <w:tcPr>
            <w:tcW w:w="2488" w:type="pct"/>
            <w:vAlign w:val="center"/>
          </w:tcPr>
          <w:p w14:paraId="5CE7ECFC" w14:textId="4138AA07" w:rsidR="004A69ED" w:rsidRPr="00B56D5E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UGT</w:t>
            </w:r>
          </w:p>
        </w:tc>
      </w:tr>
      <w:tr w:rsidR="004A69ED" w:rsidRPr="00345562" w14:paraId="08F6A3C4" w14:textId="77777777" w:rsidTr="004A69ED">
        <w:tc>
          <w:tcPr>
            <w:tcW w:w="1597" w:type="pct"/>
            <w:vAlign w:val="center"/>
          </w:tcPr>
          <w:p w14:paraId="6A433CC7" w14:textId="15801036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Pablo Martín Goitia</w:t>
            </w:r>
          </w:p>
        </w:tc>
        <w:tc>
          <w:tcPr>
            <w:tcW w:w="915" w:type="pct"/>
            <w:vAlign w:val="center"/>
          </w:tcPr>
          <w:p w14:paraId="307F8BB1" w14:textId="078103B0" w:rsidR="004A69ED" w:rsidRPr="00345562" w:rsidRDefault="00B56D5E" w:rsidP="00B56D5E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56D5E">
              <w:rPr>
                <w:rFonts w:asciiTheme="minorHAnsi" w:hAnsiTheme="minorHAnsi" w:cstheme="minorHAnsi"/>
                <w:sz w:val="18"/>
                <w:szCs w:val="18"/>
              </w:rPr>
              <w:t>Responsable de Economía</w:t>
            </w:r>
          </w:p>
        </w:tc>
        <w:tc>
          <w:tcPr>
            <w:tcW w:w="2488" w:type="pct"/>
            <w:vAlign w:val="center"/>
          </w:tcPr>
          <w:p w14:paraId="281EC045" w14:textId="2E00609B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455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Confebask</w:t>
            </w:r>
            <w:proofErr w:type="spellEnd"/>
          </w:p>
        </w:tc>
      </w:tr>
      <w:tr w:rsidR="005F23B6" w:rsidRPr="00345562" w14:paraId="72AA93B9" w14:textId="77777777" w:rsidTr="004A69ED">
        <w:tc>
          <w:tcPr>
            <w:tcW w:w="1597" w:type="pct"/>
            <w:vAlign w:val="center"/>
          </w:tcPr>
          <w:p w14:paraId="5266BD03" w14:textId="5D859194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GoBack" w:colFirst="0" w:colLast="0"/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Gregorio Rojo García</w:t>
            </w:r>
          </w:p>
        </w:tc>
        <w:tc>
          <w:tcPr>
            <w:tcW w:w="915" w:type="pct"/>
            <w:vAlign w:val="center"/>
          </w:tcPr>
          <w:p w14:paraId="4A6DFE05" w14:textId="628013BB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Presidente</w:t>
            </w:r>
          </w:p>
        </w:tc>
        <w:tc>
          <w:tcPr>
            <w:tcW w:w="2488" w:type="pct"/>
            <w:vAlign w:val="center"/>
          </w:tcPr>
          <w:p w14:paraId="78B6EF2A" w14:textId="1C4BC4C0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Cámara de Comercio de Álava</w:t>
            </w:r>
          </w:p>
        </w:tc>
      </w:tr>
      <w:tr w:rsidR="005F23B6" w:rsidRPr="00345562" w14:paraId="46258E78" w14:textId="77777777" w:rsidTr="004A69ED">
        <w:tc>
          <w:tcPr>
            <w:tcW w:w="1597" w:type="pct"/>
            <w:vAlign w:val="center"/>
          </w:tcPr>
          <w:p w14:paraId="1B7489A7" w14:textId="05FF6838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Guillermo Miró Madariaga</w:t>
            </w:r>
          </w:p>
        </w:tc>
        <w:tc>
          <w:tcPr>
            <w:tcW w:w="915" w:type="pct"/>
            <w:vAlign w:val="center"/>
          </w:tcPr>
          <w:p w14:paraId="60D198D8" w14:textId="6F3A3C59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Presidente</w:t>
            </w:r>
          </w:p>
        </w:tc>
        <w:tc>
          <w:tcPr>
            <w:tcW w:w="2488" w:type="pct"/>
            <w:vAlign w:val="center"/>
          </w:tcPr>
          <w:p w14:paraId="63E173C1" w14:textId="722B62B8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Cámara de Bilbao</w:t>
            </w:r>
          </w:p>
        </w:tc>
      </w:tr>
      <w:tr w:rsidR="005F23B6" w:rsidRPr="00345562" w14:paraId="4C5D8EB9" w14:textId="77777777" w:rsidTr="004A69ED">
        <w:tc>
          <w:tcPr>
            <w:tcW w:w="1597" w:type="pct"/>
            <w:vAlign w:val="center"/>
          </w:tcPr>
          <w:p w14:paraId="6B5ABA38" w14:textId="47921C7C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Javier Zubia</w:t>
            </w:r>
          </w:p>
        </w:tc>
        <w:tc>
          <w:tcPr>
            <w:tcW w:w="915" w:type="pct"/>
            <w:vAlign w:val="center"/>
          </w:tcPr>
          <w:p w14:paraId="12A6D3EF" w14:textId="12EA784E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Director General</w:t>
            </w:r>
          </w:p>
        </w:tc>
        <w:tc>
          <w:tcPr>
            <w:tcW w:w="2488" w:type="pct"/>
            <w:vAlign w:val="center"/>
          </w:tcPr>
          <w:p w14:paraId="251D265B" w14:textId="10CE70B1" w:rsidR="005F23B6" w:rsidRPr="00345562" w:rsidRDefault="005F23B6" w:rsidP="005F23B6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C5AF4">
              <w:rPr>
                <w:rFonts w:asciiTheme="minorHAnsi" w:hAnsiTheme="minorHAnsi" w:cstheme="minorHAnsi"/>
                <w:sz w:val="18"/>
                <w:szCs w:val="18"/>
              </w:rPr>
              <w:t xml:space="preserve">Cámara de </w:t>
            </w:r>
            <w:proofErr w:type="spellStart"/>
            <w:r w:rsidRPr="00FC5AF4">
              <w:rPr>
                <w:rFonts w:asciiTheme="minorHAnsi" w:hAnsiTheme="minorHAnsi" w:cstheme="minorHAnsi"/>
                <w:sz w:val="18"/>
                <w:szCs w:val="18"/>
              </w:rPr>
              <w:t>Gipuzkoa</w:t>
            </w:r>
            <w:proofErr w:type="spellEnd"/>
          </w:p>
        </w:tc>
      </w:tr>
      <w:bookmarkEnd w:id="0"/>
      <w:tr w:rsidR="004A69ED" w:rsidRPr="00345562" w14:paraId="1926BE55" w14:textId="77777777" w:rsidTr="004A69ED">
        <w:tc>
          <w:tcPr>
            <w:tcW w:w="1597" w:type="pct"/>
            <w:vAlign w:val="center"/>
          </w:tcPr>
          <w:p w14:paraId="5B0AB4FB" w14:textId="11F975AA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Borja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Doval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Fernández-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Comerzana</w:t>
            </w:r>
            <w:proofErr w:type="spellEnd"/>
          </w:p>
        </w:tc>
        <w:tc>
          <w:tcPr>
            <w:tcW w:w="915" w:type="pct"/>
            <w:vAlign w:val="center"/>
          </w:tcPr>
          <w:p w14:paraId="44CDE98F" w14:textId="65E4B873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Presidente</w:t>
            </w:r>
          </w:p>
        </w:tc>
        <w:tc>
          <w:tcPr>
            <w:tcW w:w="2488" w:type="pct"/>
            <w:vAlign w:val="center"/>
          </w:tcPr>
          <w:p w14:paraId="2A85EDC4" w14:textId="1284FD81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SAREEN SAREA - Red del Tercer Sector social de Euskadi</w:t>
            </w:r>
          </w:p>
        </w:tc>
      </w:tr>
      <w:tr w:rsidR="004A69ED" w:rsidRPr="00345562" w14:paraId="2CB12E4B" w14:textId="77777777" w:rsidTr="004A69ED">
        <w:tc>
          <w:tcPr>
            <w:tcW w:w="1597" w:type="pct"/>
            <w:vAlign w:val="center"/>
          </w:tcPr>
          <w:p w14:paraId="2712AA10" w14:textId="35BF6620" w:rsidR="004A69ED" w:rsidRPr="00345562" w:rsidRDefault="004A69ED" w:rsidP="004753F8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Nieves Fernández Vicente</w:t>
            </w:r>
          </w:p>
        </w:tc>
        <w:tc>
          <w:tcPr>
            <w:tcW w:w="915" w:type="pct"/>
            <w:vAlign w:val="center"/>
          </w:tcPr>
          <w:p w14:paraId="12130015" w14:textId="34FF6072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Presidenta</w:t>
            </w:r>
          </w:p>
        </w:tc>
        <w:tc>
          <w:tcPr>
            <w:tcW w:w="2488" w:type="pct"/>
            <w:vAlign w:val="center"/>
          </w:tcPr>
          <w:p w14:paraId="7DF6D80D" w14:textId="4423BD6C" w:rsidR="004A69ED" w:rsidRPr="00345562" w:rsidRDefault="004A69ED" w:rsidP="00FD6AD4">
            <w:pPr>
              <w:pStyle w:val="Standard"/>
              <w:spacing w:after="120" w:line="264" w:lineRule="auto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UNESCO </w:t>
            </w:r>
            <w:proofErr w:type="spellStart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>Etxea</w:t>
            </w:r>
            <w:proofErr w:type="spellEnd"/>
            <w:r w:rsidRPr="00345562">
              <w:rPr>
                <w:rFonts w:asciiTheme="minorHAnsi" w:hAnsiTheme="minorHAnsi" w:cstheme="minorHAnsi"/>
                <w:sz w:val="18"/>
                <w:szCs w:val="18"/>
              </w:rPr>
              <w:t xml:space="preserve"> ONG</w:t>
            </w:r>
          </w:p>
        </w:tc>
      </w:tr>
    </w:tbl>
    <w:p w14:paraId="2D955F3C" w14:textId="77777777" w:rsidR="00F83098" w:rsidRPr="004A69ED" w:rsidRDefault="00F83098" w:rsidP="004A69ED">
      <w:pPr>
        <w:spacing w:after="120" w:line="264" w:lineRule="auto"/>
        <w:contextualSpacing/>
        <w:jc w:val="both"/>
        <w:rPr>
          <w:rFonts w:asciiTheme="minorHAnsi" w:hAnsiTheme="minorHAnsi" w:cstheme="minorHAnsi"/>
          <w:sz w:val="18"/>
          <w:szCs w:val="18"/>
        </w:rPr>
      </w:pPr>
    </w:p>
    <w:sectPr w:rsidR="00F83098" w:rsidRPr="004A69ED" w:rsidSect="00022DB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43" w:right="1080" w:bottom="1440" w:left="1080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AF160" w14:textId="77777777" w:rsidR="00B56D5E" w:rsidRDefault="00B56D5E">
      <w:r>
        <w:separator/>
      </w:r>
    </w:p>
  </w:endnote>
  <w:endnote w:type="continuationSeparator" w:id="0">
    <w:p w14:paraId="0BD9BB49" w14:textId="77777777" w:rsidR="00B56D5E" w:rsidRDefault="00B5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E65A6" w14:textId="77777777" w:rsidR="00B56D5E" w:rsidRDefault="00B56D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AE6BD1" w14:textId="77777777" w:rsidR="00B56D5E" w:rsidRDefault="00B56D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5B6F1" w14:textId="4BD6F9B9" w:rsidR="00B56D5E" w:rsidRDefault="00B56D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C5AF4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8780D4D" w14:textId="77777777" w:rsidR="00B56D5E" w:rsidRDefault="00B56D5E">
    <w:pPr>
      <w:pStyle w:val="Piedepgin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76CFC" w14:textId="77777777" w:rsidR="00B56D5E" w:rsidRDefault="00B56D5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noProof/>
        <w:sz w:val="1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6CA9131" wp14:editId="0430E4CA">
              <wp:simplePos x="0" y="0"/>
              <wp:positionH relativeFrom="column">
                <wp:posOffset>3914775</wp:posOffset>
              </wp:positionH>
              <wp:positionV relativeFrom="paragraph">
                <wp:posOffset>-18415</wp:posOffset>
              </wp:positionV>
              <wp:extent cx="0" cy="1030605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0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267A8BD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25pt,-1.45pt" to="308.2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U5EAIAACg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2C5C0A5" wp14:editId="577C5AAC">
              <wp:simplePos x="0" y="0"/>
              <wp:positionH relativeFrom="column">
                <wp:posOffset>41910</wp:posOffset>
              </wp:positionH>
              <wp:positionV relativeFrom="paragraph">
                <wp:posOffset>20320</wp:posOffset>
              </wp:positionV>
              <wp:extent cx="2497455" cy="4508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7455" cy="450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521E46" w14:textId="77777777" w:rsidR="00B56D5E" w:rsidRDefault="00B56D5E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  <w:t>CORREO ELECTRONICO</w:t>
                          </w:r>
                        </w:p>
                        <w:p w14:paraId="7C603DCA" w14:textId="77777777" w:rsidR="00B56D5E" w:rsidRDefault="00B56D5E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</w:rPr>
                            <w:t>sgfeder@sepg.minhafp.es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5C0A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.3pt;margin-top:1.6pt;width:196.65pt;height:3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" o:allowincell="f" stroked="f">
              <v:textbox>
                <w:txbxContent>
                  <w:p w14:paraId="2F521E46" w14:textId="77777777" w:rsidR="00B56D5E" w:rsidRDefault="00B56D5E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</w:pPr>
                    <w:r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  <w:t>CORREO ELECTRONICO</w:t>
                    </w:r>
                  </w:p>
                  <w:p w14:paraId="7C603DCA" w14:textId="77777777" w:rsidR="00B56D5E" w:rsidRDefault="00B56D5E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Arial Narrow" w:hAnsi="Arial Narrow"/>
                      </w:rPr>
                    </w:pPr>
                    <w:r>
                      <w:rPr>
                        <w:rFonts w:ascii="Gill Sans MT" w:hAnsi="Gill Sans MT"/>
                        <w:sz w:val="14"/>
                      </w:rPr>
                      <w:t>sgfeder@sepg.minhafp.es</w:t>
                    </w:r>
                  </w:p>
                </w:txbxContent>
              </v:textbox>
            </v:shape>
          </w:pict>
        </mc:Fallback>
      </mc:AlternateContent>
    </w:r>
    <w:r>
      <w:rPr>
        <w:rFonts w:ascii="Gill Sans MT" w:hAnsi="Gill Sans MT"/>
        <w:sz w:val="14"/>
      </w:rPr>
      <w:t>Pº DE LA CASTELLANA, 162</w:t>
    </w:r>
  </w:p>
  <w:p w14:paraId="690CC959" w14:textId="77777777" w:rsidR="00B56D5E" w:rsidRDefault="00B56D5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28071 MADRID</w:t>
    </w:r>
  </w:p>
  <w:p w14:paraId="2A955850" w14:textId="77777777" w:rsidR="00B56D5E" w:rsidRDefault="00B56D5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Tel: 91 583 52 23</w:t>
    </w:r>
  </w:p>
  <w:p w14:paraId="3E69CE01" w14:textId="77777777" w:rsidR="00B56D5E" w:rsidRDefault="00B56D5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Fax: 91 583 52 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64178" w14:textId="77777777" w:rsidR="00B56D5E" w:rsidRDefault="00B56D5E">
      <w:r>
        <w:separator/>
      </w:r>
    </w:p>
  </w:footnote>
  <w:footnote w:type="continuationSeparator" w:id="0">
    <w:p w14:paraId="32B8C72E" w14:textId="77777777" w:rsidR="00B56D5E" w:rsidRDefault="00B56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F88B" w14:textId="77777777" w:rsidR="00B56D5E" w:rsidRDefault="00B56D5E" w:rsidP="00C07E79">
    <w:pPr>
      <w:pStyle w:val="Encabezado"/>
      <w:jc w:val="right"/>
    </w:pPr>
    <w:r>
      <w:rPr>
        <w:noProof/>
      </w:rPr>
      <w:drawing>
        <wp:inline distT="0" distB="0" distL="0" distR="0" wp14:anchorId="6CB3FBC0" wp14:editId="4FCDF1BB">
          <wp:extent cx="704850" cy="65722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F8034" w14:textId="77777777" w:rsidR="00B56D5E" w:rsidRDefault="00B56D5E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ABF6BE0" wp14:editId="0C9A3B28">
              <wp:simplePos x="0" y="0"/>
              <wp:positionH relativeFrom="column">
                <wp:posOffset>4610100</wp:posOffset>
              </wp:positionH>
              <wp:positionV relativeFrom="paragraph">
                <wp:posOffset>81915</wp:posOffset>
              </wp:positionV>
              <wp:extent cx="1554480" cy="1419225"/>
              <wp:effectExtent l="0" t="0" r="762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419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AF656E" w14:textId="77777777" w:rsidR="00B56D5E" w:rsidRPr="00F45403" w:rsidRDefault="00B56D5E" w:rsidP="00666168">
                          <w:pPr>
                            <w:pStyle w:val="Textoindependiente"/>
                            <w:shd w:val="pct10" w:color="auto" w:fill="FFFFFF"/>
                            <w:spacing w:line="200" w:lineRule="exact"/>
                            <w:jc w:val="left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>SECRETARÍA DE ESTADO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br/>
                            <w:t>DE PRESUPUESTOS Y GASTOS</w:t>
                          </w:r>
                        </w:p>
                        <w:p w14:paraId="5BD30AD8" w14:textId="77777777" w:rsidR="00B56D5E" w:rsidRDefault="00B56D5E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</w:p>
                        <w:p w14:paraId="4A53F129" w14:textId="77777777" w:rsidR="00B56D5E" w:rsidRPr="00F45403" w:rsidRDefault="00B56D5E" w:rsidP="00AD0F5B">
                          <w:pPr>
                            <w:pStyle w:val="Textoindependiente"/>
                            <w:shd w:val="clear" w:color="auto" w:fill="F3F3F3"/>
                            <w:jc w:val="left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>SECRETARÍA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 xml:space="preserve"> GENERAL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br/>
                            <w:t xml:space="preserve">DE FONDOS EUROPEOS </w:t>
                          </w:r>
                        </w:p>
                        <w:p w14:paraId="115792EE" w14:textId="77777777" w:rsidR="00B56D5E" w:rsidRPr="00F45403" w:rsidRDefault="00B56D5E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</w:p>
                        <w:p w14:paraId="67AC708D" w14:textId="77777777" w:rsidR="00B56D5E" w:rsidRPr="00F45403" w:rsidRDefault="00B56D5E" w:rsidP="00666168">
                          <w:pPr>
                            <w:pStyle w:val="Textoindependiente"/>
                            <w:shd w:val="clear" w:color="auto" w:fill="F3F3F3"/>
                            <w:jc w:val="left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>DIRECCIÓN GENERAL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br/>
                            <w:t xml:space="preserve">DE FONDOS EUROPEOS </w:t>
                          </w:r>
                        </w:p>
                        <w:p w14:paraId="5D66C4FC" w14:textId="77777777" w:rsidR="00B56D5E" w:rsidRPr="00F45403" w:rsidRDefault="00B56D5E">
                          <w:pPr>
                            <w:pStyle w:val="Textoindependiente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</w:p>
                        <w:p w14:paraId="4A9FE9BD" w14:textId="77777777" w:rsidR="00B56D5E" w:rsidRPr="00F45403" w:rsidRDefault="00B56D5E" w:rsidP="0010397B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 xml:space="preserve">Subdirección General de 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br/>
                            <w:t>Gestión del FEDER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F6B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3pt;margin-top:6.45pt;width:122.4pt;height:11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" stroked="f">
              <v:textbox>
                <w:txbxContent>
                  <w:p w14:paraId="58AF656E" w14:textId="77777777" w:rsidR="00B56D5E" w:rsidRPr="00F45403" w:rsidRDefault="00B56D5E" w:rsidP="00666168">
                    <w:pPr>
                      <w:pStyle w:val="Textoindependiente"/>
                      <w:shd w:val="pct10" w:color="auto" w:fill="FFFFFF"/>
                      <w:spacing w:line="200" w:lineRule="exact"/>
                      <w:jc w:val="left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t>SECRETARÍA DE ESTADO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br/>
                      <w:t>DE PRESUPUESTOS Y GASTOS</w:t>
                    </w:r>
                  </w:p>
                  <w:p w14:paraId="5BD30AD8" w14:textId="77777777" w:rsidR="00B56D5E" w:rsidRDefault="00B56D5E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</w:p>
                  <w:p w14:paraId="4A53F129" w14:textId="77777777" w:rsidR="00B56D5E" w:rsidRPr="00F45403" w:rsidRDefault="00B56D5E" w:rsidP="00AD0F5B">
                    <w:pPr>
                      <w:pStyle w:val="Textoindependiente"/>
                      <w:shd w:val="clear" w:color="auto" w:fill="F3F3F3"/>
                      <w:jc w:val="left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  <w:r>
                      <w:rPr>
                        <w:rFonts w:ascii="Gill Sans MT" w:hAnsi="Gill Sans MT"/>
                        <w:sz w:val="16"/>
                        <w:szCs w:val="16"/>
                      </w:rPr>
                      <w:t>SECRETARÍA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t xml:space="preserve"> GENERAL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br/>
                      <w:t xml:space="preserve">DE FONDOS EUROPEOS </w:t>
                    </w:r>
                  </w:p>
                  <w:p w14:paraId="115792EE" w14:textId="77777777" w:rsidR="00B56D5E" w:rsidRPr="00F45403" w:rsidRDefault="00B56D5E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</w:p>
                  <w:p w14:paraId="67AC708D" w14:textId="77777777" w:rsidR="00B56D5E" w:rsidRPr="00F45403" w:rsidRDefault="00B56D5E" w:rsidP="00666168">
                    <w:pPr>
                      <w:pStyle w:val="Textoindependiente"/>
                      <w:shd w:val="clear" w:color="auto" w:fill="F3F3F3"/>
                      <w:jc w:val="left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t>DIRECCIÓN GENERAL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br/>
                      <w:t xml:space="preserve">DE FONDOS EUROPEOS </w:t>
                    </w:r>
                  </w:p>
                  <w:p w14:paraId="5D66C4FC" w14:textId="77777777" w:rsidR="00B56D5E" w:rsidRPr="00F45403" w:rsidRDefault="00B56D5E">
                    <w:pPr>
                      <w:pStyle w:val="Textoindependiente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</w:p>
                  <w:p w14:paraId="4A9FE9BD" w14:textId="77777777" w:rsidR="00B56D5E" w:rsidRPr="00F45403" w:rsidRDefault="00B56D5E" w:rsidP="0010397B">
                    <w:pPr>
                      <w:pStyle w:val="Textoindependiente"/>
                      <w:jc w:val="left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t xml:space="preserve">Subdirección General de 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br/>
                      <w:t>Gestión del FEDER</w:t>
                    </w:r>
                  </w:p>
                </w:txbxContent>
              </v:textbox>
            </v:shape>
          </w:pict>
        </mc:Fallback>
      </mc:AlternateContent>
    </w:r>
  </w:p>
  <w:p w14:paraId="3E75F0A8" w14:textId="77777777" w:rsidR="00B56D5E" w:rsidRDefault="00B56D5E" w:rsidP="000B1283">
    <w:pPr>
      <w:pStyle w:val="Encabezado"/>
      <w:tabs>
        <w:tab w:val="clear" w:pos="4252"/>
        <w:tab w:val="clear" w:pos="8504"/>
        <w:tab w:val="left" w:pos="493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3DC2BA6" wp14:editId="0083490A">
              <wp:simplePos x="0" y="0"/>
              <wp:positionH relativeFrom="column">
                <wp:posOffset>800100</wp:posOffset>
              </wp:positionH>
              <wp:positionV relativeFrom="paragraph">
                <wp:posOffset>85090</wp:posOffset>
              </wp:positionV>
              <wp:extent cx="2286000" cy="91948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19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277913" w14:textId="77777777" w:rsidR="00B56D5E" w:rsidRDefault="00B56D5E" w:rsidP="000B1283">
                          <w:pPr>
                            <w:pStyle w:val="Encabezado"/>
                            <w:rPr>
                              <w:rFonts w:ascii="Arial" w:hAnsi="Arial"/>
                              <w:sz w:val="22"/>
                            </w:rPr>
                          </w:pPr>
                        </w:p>
                        <w:p w14:paraId="0F5C7C96" w14:textId="77777777" w:rsidR="00B56D5E" w:rsidRDefault="00B56D5E" w:rsidP="00666168">
                          <w:pPr>
                            <w:pStyle w:val="Encabezado"/>
                            <w:spacing w:line="216" w:lineRule="auto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MINISTERIO</w:t>
                          </w:r>
                        </w:p>
                        <w:p w14:paraId="6A24402F" w14:textId="77777777" w:rsidR="00B56D5E" w:rsidRDefault="00B56D5E" w:rsidP="00666168">
                          <w:pPr>
                            <w:pStyle w:val="Encabezado"/>
                            <w:spacing w:line="216" w:lineRule="auto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DE HACIENDA</w:t>
                          </w:r>
                        </w:p>
                        <w:p w14:paraId="0BBF4609" w14:textId="77777777" w:rsidR="00B56D5E" w:rsidRDefault="00B56D5E" w:rsidP="00666168">
                          <w:pPr>
                            <w:pStyle w:val="Encabezado"/>
                            <w:spacing w:line="216" w:lineRule="auto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Y FUNCIÓN PÚBLICA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DC2BA6" id="Text Box 1" o:spid="_x0000_s1027" type="#_x0000_t202" style="position:absolute;margin-left:63pt;margin-top:6.7pt;width:180pt;height:72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" stroked="f" strokeweight=".25pt">
              <v:textbox>
                <w:txbxContent>
                  <w:p w14:paraId="12277913" w14:textId="77777777" w:rsidR="00B56D5E" w:rsidRDefault="00B56D5E" w:rsidP="000B1283">
                    <w:pPr>
                      <w:pStyle w:val="Encabezado"/>
                      <w:rPr>
                        <w:rFonts w:ascii="Arial" w:hAnsi="Arial"/>
                        <w:sz w:val="22"/>
                      </w:rPr>
                    </w:pPr>
                  </w:p>
                  <w:p w14:paraId="0F5C7C96" w14:textId="77777777" w:rsidR="00B56D5E" w:rsidRDefault="00B56D5E" w:rsidP="00666168">
                    <w:pPr>
                      <w:pStyle w:val="Encabezado"/>
                      <w:spacing w:line="216" w:lineRule="auto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MINISTERIO</w:t>
                    </w:r>
                  </w:p>
                  <w:p w14:paraId="6A24402F" w14:textId="77777777" w:rsidR="00B56D5E" w:rsidRDefault="00B56D5E" w:rsidP="00666168">
                    <w:pPr>
                      <w:pStyle w:val="Encabezado"/>
                      <w:spacing w:line="216" w:lineRule="auto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DE HACIENDA</w:t>
                    </w:r>
                  </w:p>
                  <w:p w14:paraId="0BBF4609" w14:textId="77777777" w:rsidR="00B56D5E" w:rsidRDefault="00B56D5E" w:rsidP="00666168">
                    <w:pPr>
                      <w:pStyle w:val="Encabezado"/>
                      <w:spacing w:line="216" w:lineRule="auto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Y FUNCIÓN PÚBLICA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795ADEB" wp14:editId="543DED6F">
          <wp:extent cx="847725" cy="8001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4D9E30FD" w14:textId="77777777" w:rsidR="00B56D5E" w:rsidRDefault="00B56D5E">
    <w:pPr>
      <w:pStyle w:val="Encabezado"/>
    </w:pPr>
  </w:p>
  <w:p w14:paraId="48CA34DF" w14:textId="77777777" w:rsidR="00B56D5E" w:rsidRDefault="00B56D5E">
    <w:pPr>
      <w:pStyle w:val="Encabezado"/>
    </w:pPr>
  </w:p>
  <w:p w14:paraId="105B3C7C" w14:textId="77777777" w:rsidR="00B56D5E" w:rsidRDefault="00B56D5E">
    <w:pPr>
      <w:pStyle w:val="Encabezado"/>
    </w:pPr>
  </w:p>
  <w:p w14:paraId="172C22FD" w14:textId="28F1186C" w:rsidR="00B56D5E" w:rsidRDefault="00B56D5E">
    <w:pPr>
      <w:pStyle w:val="Encabezado"/>
    </w:pPr>
  </w:p>
  <w:p w14:paraId="4442B89B" w14:textId="77777777" w:rsidR="00B56D5E" w:rsidRDefault="00B56D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EC0"/>
    <w:multiLevelType w:val="multilevel"/>
    <w:tmpl w:val="81B6B596"/>
    <w:styleLink w:val="WWNum1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08BA749B"/>
    <w:multiLevelType w:val="multilevel"/>
    <w:tmpl w:val="5842363A"/>
    <w:styleLink w:val="WWNum1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C81A1C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C6E1321"/>
    <w:multiLevelType w:val="multilevel"/>
    <w:tmpl w:val="47C6F12E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0F5E440D"/>
    <w:multiLevelType w:val="multilevel"/>
    <w:tmpl w:val="F3165616"/>
    <w:styleLink w:val="WWNum5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17E970EB"/>
    <w:multiLevelType w:val="hybridMultilevel"/>
    <w:tmpl w:val="8A321D9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962FFF"/>
    <w:multiLevelType w:val="multilevel"/>
    <w:tmpl w:val="2250A672"/>
    <w:styleLink w:val="WWNum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DA326BC"/>
    <w:multiLevelType w:val="multilevel"/>
    <w:tmpl w:val="47C6F12E"/>
    <w:styleLink w:val="WWNum4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25BB31BE"/>
    <w:multiLevelType w:val="hybridMultilevel"/>
    <w:tmpl w:val="041E65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5CA6623"/>
    <w:multiLevelType w:val="multilevel"/>
    <w:tmpl w:val="075EEA2E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1">
    <w:nsid w:val="2EED6499"/>
    <w:multiLevelType w:val="hybridMultilevel"/>
    <w:tmpl w:val="420E63F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64A6F"/>
    <w:multiLevelType w:val="hybridMultilevel"/>
    <w:tmpl w:val="18D856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70589"/>
    <w:multiLevelType w:val="multilevel"/>
    <w:tmpl w:val="F8E89392"/>
    <w:styleLink w:val="WWNum7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407F0E0B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4BA44B6"/>
    <w:multiLevelType w:val="hybridMultilevel"/>
    <w:tmpl w:val="7D301C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F0C63"/>
    <w:multiLevelType w:val="multilevel"/>
    <w:tmpl w:val="C1E62F20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30E0BBA"/>
    <w:multiLevelType w:val="hybridMultilevel"/>
    <w:tmpl w:val="4300DC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05815"/>
    <w:multiLevelType w:val="multilevel"/>
    <w:tmpl w:val="DE7E07C4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7D678A5"/>
    <w:multiLevelType w:val="multilevel"/>
    <w:tmpl w:val="62A0EFF0"/>
    <w:styleLink w:val="WWNum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9" w15:restartNumberingAfterBreak="0">
    <w:nsid w:val="60D765D6"/>
    <w:multiLevelType w:val="multilevel"/>
    <w:tmpl w:val="24FE6810"/>
    <w:styleLink w:val="WWNum11"/>
    <w:lvl w:ilvl="0">
      <w:numFmt w:val="bullet"/>
      <w:lvlText w:val="-"/>
      <w:lvlJc w:val="left"/>
      <w:pPr>
        <w:ind w:left="1080" w:hanging="360"/>
      </w:pPr>
      <w:rPr>
        <w:rFonts w:ascii="SimSun" w:eastAsia="SimSun" w:hAnsi="SimSu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 w15:restartNumberingAfterBreak="0">
    <w:nsid w:val="61456BE1"/>
    <w:multiLevelType w:val="hybridMultilevel"/>
    <w:tmpl w:val="3FA65598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313C1D56">
      <w:start w:val="1"/>
      <w:numFmt w:val="bullet"/>
      <w:lvlText w:val="-"/>
      <w:lvlJc w:val="left"/>
      <w:pPr>
        <w:ind w:left="1222" w:hanging="360"/>
      </w:pPr>
      <w:rPr>
        <w:rFonts w:ascii="Arial" w:hAnsi="Arial" w:hint="default"/>
      </w:rPr>
    </w:lvl>
    <w:lvl w:ilvl="2" w:tplc="0C0A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B9B71D8"/>
    <w:multiLevelType w:val="hybridMultilevel"/>
    <w:tmpl w:val="82C2CED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E102DD1"/>
    <w:multiLevelType w:val="hybridMultilevel"/>
    <w:tmpl w:val="16CC100C"/>
    <w:lvl w:ilvl="0" w:tplc="38E403F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7469446F"/>
    <w:multiLevelType w:val="multilevel"/>
    <w:tmpl w:val="524EED34"/>
    <w:styleLink w:val="WWNum6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7A450156"/>
    <w:multiLevelType w:val="multilevel"/>
    <w:tmpl w:val="EB884C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14"/>
  </w:num>
  <w:num w:numId="5">
    <w:abstractNumId w:val="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9"/>
  </w:num>
  <w:num w:numId="10">
    <w:abstractNumId w:val="7"/>
  </w:num>
  <w:num w:numId="11">
    <w:abstractNumId w:val="4"/>
  </w:num>
  <w:num w:numId="12">
    <w:abstractNumId w:val="23"/>
  </w:num>
  <w:num w:numId="13">
    <w:abstractNumId w:val="12"/>
  </w:num>
  <w:num w:numId="14">
    <w:abstractNumId w:val="17"/>
  </w:num>
  <w:num w:numId="15">
    <w:abstractNumId w:val="6"/>
  </w:num>
  <w:num w:numId="16">
    <w:abstractNumId w:val="1"/>
  </w:num>
  <w:num w:numId="17">
    <w:abstractNumId w:val="19"/>
  </w:num>
  <w:num w:numId="18">
    <w:abstractNumId w:val="15"/>
  </w:num>
  <w:num w:numId="19">
    <w:abstractNumId w:val="6"/>
  </w:num>
  <w:num w:numId="20">
    <w:abstractNumId w:val="1"/>
  </w:num>
  <w:num w:numId="21">
    <w:abstractNumId w:val="15"/>
  </w:num>
  <w:num w:numId="22">
    <w:abstractNumId w:val="19"/>
  </w:num>
  <w:num w:numId="23">
    <w:abstractNumId w:val="24"/>
  </w:num>
  <w:num w:numId="24">
    <w:abstractNumId w:val="17"/>
  </w:num>
  <w:num w:numId="25">
    <w:abstractNumId w:val="0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23"/>
  </w:num>
  <w:num w:numId="31">
    <w:abstractNumId w:val="12"/>
    <w:lvlOverride w:ilvl="0">
      <w:startOverride w:val="1"/>
    </w:lvlOverride>
  </w:num>
  <w:num w:numId="32">
    <w:abstractNumId w:val="8"/>
  </w:num>
  <w:num w:numId="33">
    <w:abstractNumId w:val="20"/>
  </w:num>
  <w:num w:numId="34">
    <w:abstractNumId w:val="22"/>
  </w:num>
  <w:num w:numId="35">
    <w:abstractNumId w:val="3"/>
  </w:num>
  <w:num w:numId="36">
    <w:abstractNumId w:val="2"/>
  </w:num>
  <w:num w:numId="37">
    <w:abstractNumId w:val="13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790"/>
    <w:rsid w:val="00012F62"/>
    <w:rsid w:val="000166CC"/>
    <w:rsid w:val="00022DB8"/>
    <w:rsid w:val="00055AC9"/>
    <w:rsid w:val="00070AD5"/>
    <w:rsid w:val="00073BF4"/>
    <w:rsid w:val="00082285"/>
    <w:rsid w:val="00082C5C"/>
    <w:rsid w:val="00084C0E"/>
    <w:rsid w:val="000945D7"/>
    <w:rsid w:val="00095233"/>
    <w:rsid w:val="000A008A"/>
    <w:rsid w:val="000A09D8"/>
    <w:rsid w:val="000A1061"/>
    <w:rsid w:val="000B0570"/>
    <w:rsid w:val="000B1283"/>
    <w:rsid w:val="000B3316"/>
    <w:rsid w:val="000B3880"/>
    <w:rsid w:val="000C1F43"/>
    <w:rsid w:val="000C1F49"/>
    <w:rsid w:val="000D57A2"/>
    <w:rsid w:val="000D7B01"/>
    <w:rsid w:val="000E4F2A"/>
    <w:rsid w:val="000F6BC0"/>
    <w:rsid w:val="000F7F4A"/>
    <w:rsid w:val="0010397B"/>
    <w:rsid w:val="00105C33"/>
    <w:rsid w:val="0011212F"/>
    <w:rsid w:val="00112623"/>
    <w:rsid w:val="001138CB"/>
    <w:rsid w:val="0012132B"/>
    <w:rsid w:val="001235A2"/>
    <w:rsid w:val="00147F3D"/>
    <w:rsid w:val="00156EB6"/>
    <w:rsid w:val="00171D9C"/>
    <w:rsid w:val="00174510"/>
    <w:rsid w:val="00175EBA"/>
    <w:rsid w:val="00194EE1"/>
    <w:rsid w:val="00197917"/>
    <w:rsid w:val="001A146F"/>
    <w:rsid w:val="001A2315"/>
    <w:rsid w:val="001A2490"/>
    <w:rsid w:val="001A5BC2"/>
    <w:rsid w:val="001A6BA6"/>
    <w:rsid w:val="001B08F9"/>
    <w:rsid w:val="001B2804"/>
    <w:rsid w:val="001C4D28"/>
    <w:rsid w:val="001C6C52"/>
    <w:rsid w:val="001D0C4E"/>
    <w:rsid w:val="001E286D"/>
    <w:rsid w:val="001E7570"/>
    <w:rsid w:val="001F0068"/>
    <w:rsid w:val="001F5B7B"/>
    <w:rsid w:val="00204615"/>
    <w:rsid w:val="00206A23"/>
    <w:rsid w:val="002106FA"/>
    <w:rsid w:val="00217941"/>
    <w:rsid w:val="00220169"/>
    <w:rsid w:val="00221FF4"/>
    <w:rsid w:val="00266FB1"/>
    <w:rsid w:val="00276427"/>
    <w:rsid w:val="00282A24"/>
    <w:rsid w:val="002847CD"/>
    <w:rsid w:val="002869C7"/>
    <w:rsid w:val="002A2BC4"/>
    <w:rsid w:val="002A3FF4"/>
    <w:rsid w:val="002B3EF4"/>
    <w:rsid w:val="002B5C1B"/>
    <w:rsid w:val="002C6C5E"/>
    <w:rsid w:val="002D0F2C"/>
    <w:rsid w:val="002D7745"/>
    <w:rsid w:val="002F4028"/>
    <w:rsid w:val="003028F3"/>
    <w:rsid w:val="003126A3"/>
    <w:rsid w:val="0031406C"/>
    <w:rsid w:val="00316F25"/>
    <w:rsid w:val="00320B36"/>
    <w:rsid w:val="00333239"/>
    <w:rsid w:val="00342EFD"/>
    <w:rsid w:val="0034484F"/>
    <w:rsid w:val="00345562"/>
    <w:rsid w:val="00352FD7"/>
    <w:rsid w:val="00354A74"/>
    <w:rsid w:val="003626DE"/>
    <w:rsid w:val="00362AF4"/>
    <w:rsid w:val="003679E6"/>
    <w:rsid w:val="0037043E"/>
    <w:rsid w:val="0038158C"/>
    <w:rsid w:val="00383498"/>
    <w:rsid w:val="00392AAC"/>
    <w:rsid w:val="00395123"/>
    <w:rsid w:val="00395FA6"/>
    <w:rsid w:val="003A051B"/>
    <w:rsid w:val="003A4A57"/>
    <w:rsid w:val="003B1956"/>
    <w:rsid w:val="003B61B0"/>
    <w:rsid w:val="003C0224"/>
    <w:rsid w:val="003C3039"/>
    <w:rsid w:val="003E7EB4"/>
    <w:rsid w:val="003F2F16"/>
    <w:rsid w:val="003F73E6"/>
    <w:rsid w:val="00403EA5"/>
    <w:rsid w:val="00425383"/>
    <w:rsid w:val="004274BC"/>
    <w:rsid w:val="004344DB"/>
    <w:rsid w:val="004455FB"/>
    <w:rsid w:val="004470B4"/>
    <w:rsid w:val="004547FE"/>
    <w:rsid w:val="0045759D"/>
    <w:rsid w:val="00463637"/>
    <w:rsid w:val="0046437C"/>
    <w:rsid w:val="004753F8"/>
    <w:rsid w:val="004832A0"/>
    <w:rsid w:val="004836B9"/>
    <w:rsid w:val="004950A1"/>
    <w:rsid w:val="00496606"/>
    <w:rsid w:val="004A69ED"/>
    <w:rsid w:val="004B41F9"/>
    <w:rsid w:val="004B7066"/>
    <w:rsid w:val="004D0C88"/>
    <w:rsid w:val="004D2A33"/>
    <w:rsid w:val="004E37D9"/>
    <w:rsid w:val="00503D87"/>
    <w:rsid w:val="00521D8B"/>
    <w:rsid w:val="00525E2F"/>
    <w:rsid w:val="00536C92"/>
    <w:rsid w:val="00542139"/>
    <w:rsid w:val="005650D0"/>
    <w:rsid w:val="005674E6"/>
    <w:rsid w:val="0057412F"/>
    <w:rsid w:val="0058045E"/>
    <w:rsid w:val="00591181"/>
    <w:rsid w:val="00592695"/>
    <w:rsid w:val="0059733E"/>
    <w:rsid w:val="005A18C1"/>
    <w:rsid w:val="005A58FD"/>
    <w:rsid w:val="005B691B"/>
    <w:rsid w:val="005B76E9"/>
    <w:rsid w:val="005D4304"/>
    <w:rsid w:val="005E2F09"/>
    <w:rsid w:val="005E5BCB"/>
    <w:rsid w:val="005E5E52"/>
    <w:rsid w:val="005F23B6"/>
    <w:rsid w:val="006017EF"/>
    <w:rsid w:val="00603B05"/>
    <w:rsid w:val="0060409D"/>
    <w:rsid w:val="006127FB"/>
    <w:rsid w:val="006135C8"/>
    <w:rsid w:val="00644B52"/>
    <w:rsid w:val="00650366"/>
    <w:rsid w:val="00653180"/>
    <w:rsid w:val="0065397B"/>
    <w:rsid w:val="00657B33"/>
    <w:rsid w:val="00665FD5"/>
    <w:rsid w:val="00666168"/>
    <w:rsid w:val="0068077C"/>
    <w:rsid w:val="00683DCC"/>
    <w:rsid w:val="006871C4"/>
    <w:rsid w:val="00687C07"/>
    <w:rsid w:val="00687CB1"/>
    <w:rsid w:val="00690911"/>
    <w:rsid w:val="006973A1"/>
    <w:rsid w:val="006A3214"/>
    <w:rsid w:val="006B1183"/>
    <w:rsid w:val="006E1AD7"/>
    <w:rsid w:val="006E309B"/>
    <w:rsid w:val="006F304E"/>
    <w:rsid w:val="006F359D"/>
    <w:rsid w:val="0070054B"/>
    <w:rsid w:val="00703C53"/>
    <w:rsid w:val="00713100"/>
    <w:rsid w:val="00713744"/>
    <w:rsid w:val="0072604C"/>
    <w:rsid w:val="0073080D"/>
    <w:rsid w:val="00731C88"/>
    <w:rsid w:val="00743078"/>
    <w:rsid w:val="0075073B"/>
    <w:rsid w:val="00751C61"/>
    <w:rsid w:val="0076082E"/>
    <w:rsid w:val="0077726B"/>
    <w:rsid w:val="00781CE4"/>
    <w:rsid w:val="00790088"/>
    <w:rsid w:val="00797E39"/>
    <w:rsid w:val="007B7638"/>
    <w:rsid w:val="007C33FE"/>
    <w:rsid w:val="007E0517"/>
    <w:rsid w:val="007E31EC"/>
    <w:rsid w:val="007F395F"/>
    <w:rsid w:val="007F3FF3"/>
    <w:rsid w:val="007F504F"/>
    <w:rsid w:val="008053FA"/>
    <w:rsid w:val="0081209D"/>
    <w:rsid w:val="0082543E"/>
    <w:rsid w:val="0082564E"/>
    <w:rsid w:val="008318C4"/>
    <w:rsid w:val="00836245"/>
    <w:rsid w:val="008427A7"/>
    <w:rsid w:val="00855A78"/>
    <w:rsid w:val="00855C64"/>
    <w:rsid w:val="0086102F"/>
    <w:rsid w:val="008615A2"/>
    <w:rsid w:val="008644AC"/>
    <w:rsid w:val="00866737"/>
    <w:rsid w:val="008748C6"/>
    <w:rsid w:val="00876935"/>
    <w:rsid w:val="00880646"/>
    <w:rsid w:val="008856FB"/>
    <w:rsid w:val="008B44CD"/>
    <w:rsid w:val="008B67C1"/>
    <w:rsid w:val="008C00D3"/>
    <w:rsid w:val="008C11BC"/>
    <w:rsid w:val="008C4190"/>
    <w:rsid w:val="008C6F26"/>
    <w:rsid w:val="008D43DE"/>
    <w:rsid w:val="008E19F4"/>
    <w:rsid w:val="008E62B5"/>
    <w:rsid w:val="008F2B6C"/>
    <w:rsid w:val="008F3218"/>
    <w:rsid w:val="008F6638"/>
    <w:rsid w:val="00901A4A"/>
    <w:rsid w:val="00911540"/>
    <w:rsid w:val="00915FB6"/>
    <w:rsid w:val="00920FD4"/>
    <w:rsid w:val="00923664"/>
    <w:rsid w:val="00933D3E"/>
    <w:rsid w:val="00934915"/>
    <w:rsid w:val="00935F4C"/>
    <w:rsid w:val="00947689"/>
    <w:rsid w:val="0095505B"/>
    <w:rsid w:val="0095794B"/>
    <w:rsid w:val="00981A86"/>
    <w:rsid w:val="009839E9"/>
    <w:rsid w:val="009960F1"/>
    <w:rsid w:val="009A25D0"/>
    <w:rsid w:val="009B1BB8"/>
    <w:rsid w:val="009D38CD"/>
    <w:rsid w:val="009E331B"/>
    <w:rsid w:val="009E6DA5"/>
    <w:rsid w:val="009F26C0"/>
    <w:rsid w:val="00A0170A"/>
    <w:rsid w:val="00A068C0"/>
    <w:rsid w:val="00A07E43"/>
    <w:rsid w:val="00A26763"/>
    <w:rsid w:val="00A3207D"/>
    <w:rsid w:val="00A42552"/>
    <w:rsid w:val="00A45645"/>
    <w:rsid w:val="00A4662B"/>
    <w:rsid w:val="00A552C8"/>
    <w:rsid w:val="00A605AC"/>
    <w:rsid w:val="00A62AC4"/>
    <w:rsid w:val="00A66F27"/>
    <w:rsid w:val="00A738F9"/>
    <w:rsid w:val="00A76E2C"/>
    <w:rsid w:val="00AA0F0D"/>
    <w:rsid w:val="00AA5A88"/>
    <w:rsid w:val="00AA7103"/>
    <w:rsid w:val="00AB05E8"/>
    <w:rsid w:val="00AB3268"/>
    <w:rsid w:val="00AD0447"/>
    <w:rsid w:val="00AD0F5B"/>
    <w:rsid w:val="00AE2180"/>
    <w:rsid w:val="00AE4F06"/>
    <w:rsid w:val="00AF0AED"/>
    <w:rsid w:val="00AF231D"/>
    <w:rsid w:val="00AF4978"/>
    <w:rsid w:val="00B07869"/>
    <w:rsid w:val="00B07C5D"/>
    <w:rsid w:val="00B15A63"/>
    <w:rsid w:val="00B2219A"/>
    <w:rsid w:val="00B44058"/>
    <w:rsid w:val="00B56D5E"/>
    <w:rsid w:val="00B6209E"/>
    <w:rsid w:val="00B6444E"/>
    <w:rsid w:val="00B732E2"/>
    <w:rsid w:val="00B84642"/>
    <w:rsid w:val="00B91B11"/>
    <w:rsid w:val="00B926A9"/>
    <w:rsid w:val="00BA0313"/>
    <w:rsid w:val="00BA270D"/>
    <w:rsid w:val="00BA2E25"/>
    <w:rsid w:val="00BB2751"/>
    <w:rsid w:val="00BC3F6B"/>
    <w:rsid w:val="00BD5527"/>
    <w:rsid w:val="00BE313A"/>
    <w:rsid w:val="00BE4B37"/>
    <w:rsid w:val="00BE51BC"/>
    <w:rsid w:val="00BE5838"/>
    <w:rsid w:val="00BE6F4A"/>
    <w:rsid w:val="00BF42FE"/>
    <w:rsid w:val="00BF6D7C"/>
    <w:rsid w:val="00C03727"/>
    <w:rsid w:val="00C07E79"/>
    <w:rsid w:val="00C14DF4"/>
    <w:rsid w:val="00C14EFC"/>
    <w:rsid w:val="00C16787"/>
    <w:rsid w:val="00C22E19"/>
    <w:rsid w:val="00C2441D"/>
    <w:rsid w:val="00C27191"/>
    <w:rsid w:val="00C41CBF"/>
    <w:rsid w:val="00C43B34"/>
    <w:rsid w:val="00C515FC"/>
    <w:rsid w:val="00C61688"/>
    <w:rsid w:val="00C64721"/>
    <w:rsid w:val="00C67935"/>
    <w:rsid w:val="00C76251"/>
    <w:rsid w:val="00C7694E"/>
    <w:rsid w:val="00C86549"/>
    <w:rsid w:val="00CA54A0"/>
    <w:rsid w:val="00CA6973"/>
    <w:rsid w:val="00CB03E4"/>
    <w:rsid w:val="00CB047E"/>
    <w:rsid w:val="00CB2DD6"/>
    <w:rsid w:val="00CB676A"/>
    <w:rsid w:val="00CB7BAE"/>
    <w:rsid w:val="00CC2416"/>
    <w:rsid w:val="00CD6ECB"/>
    <w:rsid w:val="00CD7D03"/>
    <w:rsid w:val="00CF40F0"/>
    <w:rsid w:val="00CF5E5B"/>
    <w:rsid w:val="00CF7850"/>
    <w:rsid w:val="00D02F87"/>
    <w:rsid w:val="00D078FD"/>
    <w:rsid w:val="00D11472"/>
    <w:rsid w:val="00D13568"/>
    <w:rsid w:val="00D17151"/>
    <w:rsid w:val="00D44FCD"/>
    <w:rsid w:val="00D77EEE"/>
    <w:rsid w:val="00D848FF"/>
    <w:rsid w:val="00D86798"/>
    <w:rsid w:val="00D91A73"/>
    <w:rsid w:val="00DA1B60"/>
    <w:rsid w:val="00DA252D"/>
    <w:rsid w:val="00DA2FDB"/>
    <w:rsid w:val="00DC1870"/>
    <w:rsid w:val="00DC47FA"/>
    <w:rsid w:val="00DE0D8F"/>
    <w:rsid w:val="00DE12A7"/>
    <w:rsid w:val="00DE5428"/>
    <w:rsid w:val="00DE780B"/>
    <w:rsid w:val="00DF0762"/>
    <w:rsid w:val="00DF2C48"/>
    <w:rsid w:val="00DF6C03"/>
    <w:rsid w:val="00E0128A"/>
    <w:rsid w:val="00E04C8B"/>
    <w:rsid w:val="00E12F43"/>
    <w:rsid w:val="00E144DC"/>
    <w:rsid w:val="00E24397"/>
    <w:rsid w:val="00E348C4"/>
    <w:rsid w:val="00E35A29"/>
    <w:rsid w:val="00E426EB"/>
    <w:rsid w:val="00E5390F"/>
    <w:rsid w:val="00E60CD5"/>
    <w:rsid w:val="00E801FD"/>
    <w:rsid w:val="00E86017"/>
    <w:rsid w:val="00E864E1"/>
    <w:rsid w:val="00E92DE8"/>
    <w:rsid w:val="00E9695A"/>
    <w:rsid w:val="00EA0600"/>
    <w:rsid w:val="00EA0C1B"/>
    <w:rsid w:val="00EA3D84"/>
    <w:rsid w:val="00EA658A"/>
    <w:rsid w:val="00ED0DCB"/>
    <w:rsid w:val="00ED3F15"/>
    <w:rsid w:val="00EE0E0C"/>
    <w:rsid w:val="00EF7F2D"/>
    <w:rsid w:val="00F00CFD"/>
    <w:rsid w:val="00F067E5"/>
    <w:rsid w:val="00F079BD"/>
    <w:rsid w:val="00F175A4"/>
    <w:rsid w:val="00F24904"/>
    <w:rsid w:val="00F417F5"/>
    <w:rsid w:val="00F44D69"/>
    <w:rsid w:val="00F45403"/>
    <w:rsid w:val="00F52827"/>
    <w:rsid w:val="00F610AB"/>
    <w:rsid w:val="00F65A6C"/>
    <w:rsid w:val="00F662DC"/>
    <w:rsid w:val="00F66BC2"/>
    <w:rsid w:val="00F7251B"/>
    <w:rsid w:val="00F77F5E"/>
    <w:rsid w:val="00F808F8"/>
    <w:rsid w:val="00F810ED"/>
    <w:rsid w:val="00F83098"/>
    <w:rsid w:val="00F83790"/>
    <w:rsid w:val="00F86D3F"/>
    <w:rsid w:val="00FA0222"/>
    <w:rsid w:val="00FA0818"/>
    <w:rsid w:val="00FA265A"/>
    <w:rsid w:val="00FA687A"/>
    <w:rsid w:val="00FB1329"/>
    <w:rsid w:val="00FC3568"/>
    <w:rsid w:val="00FC37F4"/>
    <w:rsid w:val="00FC5AF4"/>
    <w:rsid w:val="00FD6325"/>
    <w:rsid w:val="00FD6AD4"/>
    <w:rsid w:val="00FE1EB8"/>
    <w:rsid w:val="00FE43FA"/>
    <w:rsid w:val="00FE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3596481"/>
  <w15:chartTrackingRefBased/>
  <w15:docId w15:val="{F7911C60-685F-42D7-9409-2236C8D5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FB6"/>
  </w:style>
  <w:style w:type="paragraph" w:styleId="Ttulo1">
    <w:name w:val="heading 1"/>
    <w:basedOn w:val="Normal"/>
    <w:next w:val="Normal"/>
    <w:qFormat/>
    <w:rsid w:val="00BB27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ascii="Arial Narrow" w:hAnsi="Arial Narrow"/>
      <w:sz w:val="14"/>
    </w:rPr>
  </w:style>
  <w:style w:type="character" w:styleId="Nmerodepgina">
    <w:name w:val="page number"/>
    <w:basedOn w:val="Fuentedeprrafopredeter"/>
  </w:style>
  <w:style w:type="paragraph" w:styleId="Prrafodelista">
    <w:name w:val="List Paragraph"/>
    <w:basedOn w:val="Normal"/>
    <w:uiPriority w:val="34"/>
    <w:qFormat/>
    <w:rsid w:val="008E62B5"/>
    <w:pPr>
      <w:ind w:left="708"/>
    </w:pPr>
  </w:style>
  <w:style w:type="paragraph" w:styleId="Textonotapie">
    <w:name w:val="footnote text"/>
    <w:basedOn w:val="Normal"/>
    <w:link w:val="TextonotapieCar"/>
    <w:uiPriority w:val="99"/>
    <w:unhideWhenUsed/>
    <w:rsid w:val="00D91A73"/>
    <w:rPr>
      <w:rFonts w:ascii="Calibri" w:eastAsia="Calibri" w:hAnsi="Calibri"/>
      <w:lang w:eastAsia="en-US"/>
    </w:rPr>
  </w:style>
  <w:style w:type="character" w:customStyle="1" w:styleId="TextonotapieCar">
    <w:name w:val="Texto nota pie Car"/>
    <w:link w:val="Textonotapie"/>
    <w:uiPriority w:val="99"/>
    <w:rsid w:val="00D91A73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unhideWhenUsed/>
    <w:rsid w:val="00D91A73"/>
    <w:rPr>
      <w:vertAlign w:val="superscript"/>
    </w:rPr>
  </w:style>
  <w:style w:type="paragraph" w:styleId="Textodeglobo">
    <w:name w:val="Balloon Text"/>
    <w:basedOn w:val="Normal"/>
    <w:link w:val="TextodegloboCar"/>
    <w:rsid w:val="000166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166CC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1F5B7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F5B7B"/>
  </w:style>
  <w:style w:type="character" w:customStyle="1" w:styleId="TextocomentarioCar">
    <w:name w:val="Texto comentario Car"/>
    <w:basedOn w:val="Fuentedeprrafopredeter"/>
    <w:link w:val="Textocomentario"/>
    <w:rsid w:val="001F5B7B"/>
  </w:style>
  <w:style w:type="paragraph" w:styleId="Asuntodelcomentario">
    <w:name w:val="annotation subject"/>
    <w:basedOn w:val="Textocomentario"/>
    <w:next w:val="Textocomentario"/>
    <w:link w:val="AsuntodelcomentarioCar"/>
    <w:rsid w:val="001F5B7B"/>
    <w:rPr>
      <w:b/>
      <w:bCs/>
    </w:rPr>
  </w:style>
  <w:style w:type="character" w:customStyle="1" w:styleId="AsuntodelcomentarioCar">
    <w:name w:val="Asunto del comentario Car"/>
    <w:link w:val="Asuntodelcomentario"/>
    <w:rsid w:val="001F5B7B"/>
    <w:rPr>
      <w:b/>
      <w:bCs/>
    </w:rPr>
  </w:style>
  <w:style w:type="table" w:styleId="Tablaconcuadrcula">
    <w:name w:val="Table Grid"/>
    <w:basedOn w:val="Tablanormal"/>
    <w:uiPriority w:val="59"/>
    <w:rsid w:val="005A58FD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352FD7"/>
    <w:pPr>
      <w:spacing w:after="120"/>
      <w:ind w:left="283"/>
    </w:pPr>
    <w:rPr>
      <w:rFonts w:ascii="Arial" w:hAnsi="Arial"/>
      <w:sz w:val="24"/>
    </w:rPr>
  </w:style>
  <w:style w:type="character" w:customStyle="1" w:styleId="SangradetextonormalCar">
    <w:name w:val="Sangría de texto normal Car"/>
    <w:link w:val="Sangradetextonormal"/>
    <w:rsid w:val="00352FD7"/>
    <w:rPr>
      <w:rFonts w:ascii="Arial" w:hAnsi="Arial"/>
      <w:sz w:val="24"/>
    </w:rPr>
  </w:style>
  <w:style w:type="paragraph" w:styleId="Sangra3detindependiente">
    <w:name w:val="Body Text Indent 3"/>
    <w:basedOn w:val="Normal"/>
    <w:link w:val="Sangra3detindependienteCar"/>
    <w:rsid w:val="0010397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0397B"/>
    <w:rPr>
      <w:sz w:val="16"/>
      <w:szCs w:val="16"/>
    </w:rPr>
  </w:style>
  <w:style w:type="paragraph" w:customStyle="1" w:styleId="Standard">
    <w:name w:val="Standard"/>
    <w:rsid w:val="0010397B"/>
    <w:pPr>
      <w:suppressAutoHyphens/>
      <w:autoSpaceDN w:val="0"/>
      <w:textAlignment w:val="baseline"/>
    </w:pPr>
    <w:rPr>
      <w:rFonts w:ascii="Arial" w:hAnsi="Arial"/>
      <w:kern w:val="3"/>
      <w:sz w:val="24"/>
    </w:rPr>
  </w:style>
  <w:style w:type="paragraph" w:customStyle="1" w:styleId="Textbody">
    <w:name w:val="Text body"/>
    <w:basedOn w:val="Standard"/>
    <w:rsid w:val="0010397B"/>
    <w:pPr>
      <w:jc w:val="both"/>
    </w:pPr>
    <w:rPr>
      <w:rFonts w:ascii="Arial Narrow" w:hAnsi="Arial Narrow"/>
      <w:sz w:val="14"/>
    </w:rPr>
  </w:style>
  <w:style w:type="paragraph" w:customStyle="1" w:styleId="Textbodyindent">
    <w:name w:val="Text body indent"/>
    <w:basedOn w:val="Standard"/>
    <w:rsid w:val="0010397B"/>
    <w:pPr>
      <w:spacing w:after="120"/>
      <w:ind w:left="283"/>
    </w:pPr>
  </w:style>
  <w:style w:type="numbering" w:customStyle="1" w:styleId="WWNum1">
    <w:name w:val="WWNum1"/>
    <w:basedOn w:val="Sinlista"/>
    <w:rsid w:val="0010397B"/>
    <w:pPr>
      <w:numPr>
        <w:numId w:val="7"/>
      </w:numPr>
    </w:pPr>
  </w:style>
  <w:style w:type="numbering" w:customStyle="1" w:styleId="WWNum2">
    <w:name w:val="WWNum2"/>
    <w:basedOn w:val="Sinlista"/>
    <w:rsid w:val="0010397B"/>
    <w:pPr>
      <w:numPr>
        <w:numId w:val="8"/>
      </w:numPr>
    </w:pPr>
  </w:style>
  <w:style w:type="numbering" w:customStyle="1" w:styleId="WWNum3">
    <w:name w:val="WWNum3"/>
    <w:basedOn w:val="Sinlista"/>
    <w:rsid w:val="0010397B"/>
    <w:pPr>
      <w:numPr>
        <w:numId w:val="9"/>
      </w:numPr>
    </w:pPr>
  </w:style>
  <w:style w:type="numbering" w:customStyle="1" w:styleId="WWNum4">
    <w:name w:val="WWNum4"/>
    <w:basedOn w:val="Sinlista"/>
    <w:rsid w:val="0010397B"/>
    <w:pPr>
      <w:numPr>
        <w:numId w:val="10"/>
      </w:numPr>
    </w:pPr>
  </w:style>
  <w:style w:type="numbering" w:customStyle="1" w:styleId="WWNum5">
    <w:name w:val="WWNum5"/>
    <w:basedOn w:val="Sinlista"/>
    <w:rsid w:val="0010397B"/>
    <w:pPr>
      <w:numPr>
        <w:numId w:val="11"/>
      </w:numPr>
    </w:pPr>
  </w:style>
  <w:style w:type="numbering" w:customStyle="1" w:styleId="WWNum6">
    <w:name w:val="WWNum6"/>
    <w:basedOn w:val="Sinlista"/>
    <w:rsid w:val="0010397B"/>
    <w:pPr>
      <w:numPr>
        <w:numId w:val="12"/>
      </w:numPr>
    </w:pPr>
  </w:style>
  <w:style w:type="numbering" w:customStyle="1" w:styleId="WWNum7">
    <w:name w:val="WWNum7"/>
    <w:basedOn w:val="Sinlista"/>
    <w:rsid w:val="0010397B"/>
    <w:pPr>
      <w:numPr>
        <w:numId w:val="13"/>
      </w:numPr>
    </w:pPr>
  </w:style>
  <w:style w:type="numbering" w:customStyle="1" w:styleId="WWNum8">
    <w:name w:val="WWNum8"/>
    <w:basedOn w:val="Sinlista"/>
    <w:rsid w:val="0010397B"/>
    <w:pPr>
      <w:numPr>
        <w:numId w:val="14"/>
      </w:numPr>
    </w:pPr>
  </w:style>
  <w:style w:type="numbering" w:customStyle="1" w:styleId="WWNum9">
    <w:name w:val="WWNum9"/>
    <w:basedOn w:val="Sinlista"/>
    <w:rsid w:val="0010397B"/>
    <w:pPr>
      <w:numPr>
        <w:numId w:val="15"/>
      </w:numPr>
    </w:pPr>
  </w:style>
  <w:style w:type="numbering" w:customStyle="1" w:styleId="WWNum10">
    <w:name w:val="WWNum10"/>
    <w:basedOn w:val="Sinlista"/>
    <w:rsid w:val="0010397B"/>
    <w:pPr>
      <w:numPr>
        <w:numId w:val="16"/>
      </w:numPr>
    </w:pPr>
  </w:style>
  <w:style w:type="numbering" w:customStyle="1" w:styleId="WWNum11">
    <w:name w:val="WWNum11"/>
    <w:basedOn w:val="Sinlista"/>
    <w:rsid w:val="0010397B"/>
    <w:pPr>
      <w:numPr>
        <w:numId w:val="17"/>
      </w:numPr>
    </w:pPr>
  </w:style>
  <w:style w:type="numbering" w:customStyle="1" w:styleId="WWNum12">
    <w:name w:val="WWNum12"/>
    <w:basedOn w:val="Sinlista"/>
    <w:rsid w:val="0010397B"/>
    <w:pPr>
      <w:numPr>
        <w:numId w:val="18"/>
      </w:numPr>
    </w:pPr>
  </w:style>
  <w:style w:type="paragraph" w:customStyle="1" w:styleId="Default">
    <w:name w:val="Default"/>
    <w:rsid w:val="00E539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rsid w:val="003A4A57"/>
    <w:rPr>
      <w:color w:val="0563C1" w:themeColor="hyperlink"/>
      <w:u w:val="single"/>
    </w:rPr>
  </w:style>
  <w:style w:type="paragraph" w:styleId="Revisin">
    <w:name w:val="Revision"/>
    <w:hidden/>
    <w:uiPriority w:val="99"/>
    <w:semiHidden/>
    <w:rsid w:val="00FE4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1A06B29008F041B8248A90B5F6ABFF" ma:contentTypeVersion="16" ma:contentTypeDescription="Crear nuevo documento." ma:contentTypeScope="" ma:versionID="cdb7862f8b090fdd7590461a94e6b81e">
  <xsd:schema xmlns:xsd="http://www.w3.org/2001/XMLSchema" xmlns:xs="http://www.w3.org/2001/XMLSchema" xmlns:p="http://schemas.microsoft.com/office/2006/metadata/properties" xmlns:ns2="c061b032-94a2-43f2-b78b-ce5ff7b54764" xmlns:ns3="58496141-c5b2-4c30-b397-0e365be94f96" targetNamespace="http://schemas.microsoft.com/office/2006/metadata/properties" ma:root="true" ma:fieldsID="365e0ec94b1b70636bb84823ddf1b803" ns2:_="" ns3:_="">
    <xsd:import namespace="c061b032-94a2-43f2-b78b-ce5ff7b54764"/>
    <xsd:import namespace="58496141-c5b2-4c30-b397-0e365be94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1b032-94a2-43f2-b78b-ce5ff7b54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6141-c5b2-4c30-b397-0e365be94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e825115-dad3-46b9-ab4c-69b9bb99492d}" ma:internalName="TaxCatchAll" ma:showField="CatchAllData" ma:web="58496141-c5b2-4c30-b397-0e365be94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48CB0-9622-4565-88A5-3E7ED6319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1b032-94a2-43f2-b78b-ce5ff7b54764"/>
    <ds:schemaRef ds:uri="58496141-c5b2-4c30-b397-0e365be9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C5674-2128-415F-BC31-8616EA18A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2C2E8C-F407-43A9-90D8-4A2C45E5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560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Madrid, 13 de febrero de 2012</vt:lpstr>
    </vt:vector>
  </TitlesOfParts>
  <Company>IGAE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Madrid, 13 de febrero de 2012</dc:title>
  <dc:subject/>
  <dc:creator>KG000218</dc:creator>
  <cp:keywords/>
  <cp:lastModifiedBy>Ortega Martín, Oliver</cp:lastModifiedBy>
  <cp:revision>53</cp:revision>
  <cp:lastPrinted>2023-02-14T08:47:00Z</cp:lastPrinted>
  <dcterms:created xsi:type="dcterms:W3CDTF">2023-03-13T09:13:00Z</dcterms:created>
  <dcterms:modified xsi:type="dcterms:W3CDTF">2023-05-04T11:24:00Z</dcterms:modified>
</cp:coreProperties>
</file>